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92" w:rsidRPr="00412592" w:rsidRDefault="00412592" w:rsidP="00412592">
      <w:pPr>
        <w:keepNext/>
        <w:spacing w:after="0" w:line="240" w:lineRule="auto"/>
        <w:jc w:val="center"/>
        <w:outlineLvl w:val="0"/>
        <w:rPr>
          <w:rFonts w:ascii="Times New Roman" w:eastAsia="Times New Roman" w:hAnsi="Times New Roman" w:cs="Times New Roman"/>
          <w:b/>
          <w:sz w:val="24"/>
          <w:szCs w:val="28"/>
          <w:lang w:eastAsia="hr-HR"/>
        </w:rPr>
      </w:pPr>
      <w:r w:rsidRPr="00412592">
        <w:rPr>
          <w:rFonts w:ascii="Times New Roman" w:eastAsia="Times New Roman" w:hAnsi="Times New Roman" w:cs="Times New Roman"/>
          <w:b/>
          <w:bCs/>
          <w:caps/>
          <w:sz w:val="48"/>
          <w:szCs w:val="24"/>
          <w:lang w:eastAsia="hr-HR"/>
        </w:rPr>
        <w:t xml:space="preserve">Ministarstvo prosvjete i športa i </w:t>
      </w:r>
      <w:r w:rsidRPr="00412592">
        <w:rPr>
          <w:rFonts w:ascii="Times New Roman" w:eastAsia="Times New Roman" w:hAnsi="Times New Roman" w:cs="Times New Roman"/>
          <w:b/>
          <w:bCs/>
          <w:caps/>
          <w:sz w:val="48"/>
          <w:szCs w:val="24"/>
          <w:lang w:eastAsia="hr-HR"/>
        </w:rPr>
        <w:br/>
        <w:t>Ministarstvo za obrt, malo i srednje poduzetništvo</w:t>
      </w:r>
    </w:p>
    <w:p w:rsidR="00412592" w:rsidRPr="00412592" w:rsidRDefault="00412592" w:rsidP="00412592">
      <w:pPr>
        <w:keepNext/>
        <w:spacing w:after="0" w:line="240" w:lineRule="auto"/>
        <w:jc w:val="right"/>
        <w:outlineLvl w:val="0"/>
        <w:rPr>
          <w:rFonts w:ascii="Times New Roman" w:eastAsia="Times New Roman" w:hAnsi="Times New Roman" w:cs="Times New Roman"/>
          <w:b/>
          <w:sz w:val="24"/>
          <w:szCs w:val="28"/>
          <w:lang w:eastAsia="hr-HR"/>
        </w:rPr>
      </w:pPr>
      <w:r w:rsidRPr="00412592">
        <w:rPr>
          <w:rFonts w:ascii="Times New Roman" w:eastAsia="Times New Roman" w:hAnsi="Times New Roman" w:cs="Times New Roman"/>
          <w:b/>
          <w:sz w:val="24"/>
          <w:szCs w:val="28"/>
          <w:lang w:eastAsia="hr-HR"/>
        </w:rPr>
        <w:t>2006</w:t>
      </w:r>
    </w:p>
    <w:p w:rsidR="00412592" w:rsidRPr="00412592" w:rsidRDefault="00412592" w:rsidP="00412592">
      <w:pPr>
        <w:keepNext/>
        <w:spacing w:after="0" w:line="240" w:lineRule="auto"/>
        <w:jc w:val="center"/>
        <w:outlineLvl w:val="0"/>
        <w:rPr>
          <w:rFonts w:ascii="Times New Roman" w:eastAsia="Times New Roman" w:hAnsi="Times New Roman" w:cs="Times New Roman"/>
          <w:b/>
          <w:sz w:val="28"/>
          <w:szCs w:val="28"/>
          <w:lang w:eastAsia="hr-HR"/>
        </w:rPr>
      </w:pPr>
    </w:p>
    <w:p w:rsidR="00412592" w:rsidRPr="00412592" w:rsidRDefault="00412592" w:rsidP="00412592">
      <w:pPr>
        <w:spacing w:after="0" w:line="240" w:lineRule="auto"/>
        <w:ind w:firstLine="60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 temelju članka 8. Zakona o srednjem školstvu (Narodne novine, br. 69/03. – pročišćeni tekst), članka 44. stavka 4. i 5. Zakona o obrtu (Narodne novine, br. 49/03. – pročišćeni tekst), članka 3. Sporazuma o suradnji Ministarstva prosvjete i športa i Ministarstva za obrt, malo i srednje poduzetništvo od 21. siječnja 2003. i uz prethodno pribavljeno mišljenje Hrvatske obrtničke komore, ministar prosvjete i športa i ministar za obrt, malo i srednje poduzetništvo donijeli su</w:t>
      </w:r>
    </w:p>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412592" w:rsidRPr="00412592" w:rsidRDefault="00412592" w:rsidP="00412592">
      <w:pPr>
        <w:keepNext/>
        <w:spacing w:after="0" w:line="240" w:lineRule="auto"/>
        <w:jc w:val="center"/>
        <w:outlineLvl w:val="0"/>
        <w:rPr>
          <w:rFonts w:ascii="Times New Roman" w:eastAsia="Times New Roman" w:hAnsi="Times New Roman" w:cs="Times New Roman"/>
          <w:b/>
          <w:sz w:val="36"/>
          <w:szCs w:val="28"/>
          <w:lang w:eastAsia="hr-HR"/>
        </w:rPr>
      </w:pPr>
      <w:r w:rsidRPr="00412592">
        <w:rPr>
          <w:rFonts w:ascii="Times New Roman" w:eastAsia="Times New Roman" w:hAnsi="Times New Roman" w:cs="Times New Roman"/>
          <w:b/>
          <w:sz w:val="36"/>
          <w:szCs w:val="28"/>
          <w:lang w:eastAsia="hr-HR"/>
        </w:rPr>
        <w:t xml:space="preserve">JEDINSTVENI NASTAVNI PLAN I OKVIRNI OBRAZOVNI PROGRAM </w:t>
      </w:r>
    </w:p>
    <w:p w:rsidR="00412592" w:rsidRPr="00412592" w:rsidRDefault="00412592" w:rsidP="00412592">
      <w:pPr>
        <w:spacing w:after="0" w:line="240" w:lineRule="auto"/>
        <w:jc w:val="center"/>
        <w:rPr>
          <w:rFonts w:ascii="Times New Roman" w:eastAsia="Times New Roman" w:hAnsi="Times New Roman" w:cs="Times New Roman"/>
          <w:b/>
          <w:caps/>
          <w:sz w:val="28"/>
          <w:szCs w:val="28"/>
          <w:lang w:eastAsia="hr-HR"/>
        </w:rPr>
      </w:pPr>
      <w:r w:rsidRPr="00412592">
        <w:rPr>
          <w:rFonts w:ascii="Times New Roman" w:eastAsia="Times New Roman" w:hAnsi="Times New Roman" w:cs="Times New Roman"/>
          <w:b/>
          <w:sz w:val="36"/>
          <w:szCs w:val="28"/>
          <w:lang w:eastAsia="hr-HR"/>
        </w:rPr>
        <w:t xml:space="preserve">ZA </w:t>
      </w:r>
      <w:r w:rsidRPr="00412592">
        <w:rPr>
          <w:rFonts w:ascii="Times New Roman" w:eastAsia="Times New Roman" w:hAnsi="Times New Roman" w:cs="Times New Roman"/>
          <w:b/>
          <w:caps/>
          <w:sz w:val="36"/>
          <w:szCs w:val="28"/>
          <w:lang w:eastAsia="hr-HR"/>
        </w:rPr>
        <w:t>ZANIMANJE plinoinstalater</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8"/>
          <w:szCs w:val="28"/>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8"/>
          <w:szCs w:val="28"/>
          <w:lang w:eastAsia="hr-HR"/>
        </w:rPr>
      </w:pPr>
      <w:r w:rsidRPr="00412592">
        <w:rPr>
          <w:rFonts w:ascii="Times New Roman" w:eastAsia="Times New Roman" w:hAnsi="Times New Roman" w:cs="Times New Roman"/>
          <w:sz w:val="28"/>
          <w:szCs w:val="28"/>
          <w:lang w:eastAsia="hr-HR"/>
        </w:rPr>
        <w:t>UVOD</w:t>
      </w:r>
    </w:p>
    <w:p w:rsidR="00412592" w:rsidRPr="00412592" w:rsidRDefault="00412592" w:rsidP="00412592">
      <w:pPr>
        <w:spacing w:after="0" w:line="240" w:lineRule="auto"/>
        <w:jc w:val="center"/>
        <w:rPr>
          <w:rFonts w:ascii="Times New Roman" w:eastAsia="Times New Roman" w:hAnsi="Times New Roman" w:cs="Times New Roman"/>
          <w:sz w:val="24"/>
          <w:szCs w:val="24"/>
          <w:lang w:eastAsia="hr-HR"/>
        </w:rPr>
      </w:pPr>
    </w:p>
    <w:p w:rsidR="00412592" w:rsidRPr="00412592" w:rsidRDefault="00412592" w:rsidP="00412592">
      <w:pPr>
        <w:spacing w:after="0" w:line="240" w:lineRule="auto"/>
        <w:ind w:firstLine="708"/>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Odgojno obrazovni programi za zanimanja u obrtništvu sastoje se od općeobrazovnoga dijela i stručnog dijela (program naukovanja).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Sadržaji općeobrazovnoga dijela utvrđeni su Odlukom ministra prosvjete i kulture o usvajanju nastavnih planova i programa srednjih škola te minimuma zajedničkih općih sadržaja strukovnih i umjetničkih škola (KLASA: 602-03/91-01-114, UR. BROJ: 532-08/91-01 od 20. lipnja  1991. i  Odlukom ministra prosvjete i športa o izmjenama i dopunama zajedničkog i izbornog dijela nastavnog plana i programa za stjecanje stručne spreme, KLASA:  602-03/96-01/1170, UR. BROJ: 532-03/1-96-1 od 25. lipnja 1996.).</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 xml:space="preserve">Sadržaji stručnog dijela temelje se na odredbama Zakona o srednjem školstvu (NN 19/92, 27/93, 50/95, 59/01 i 114/01) i Zakona o obrtu (NN 77/93, 90/96 i 64/01). Stručni sadržaji su stručno-teorijski dio (obvezni i izborni) i praktični dio. </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Sastavnice stručnog dijela odgojno-obrazovnog programa za zanimanja u obrtništvu (programa naukovanja) su:</w:t>
      </w:r>
    </w:p>
    <w:p w:rsidR="00412592" w:rsidRPr="00412592" w:rsidRDefault="00412592" w:rsidP="00412592">
      <w:pPr>
        <w:numPr>
          <w:ilvl w:val="0"/>
          <w:numId w:val="1"/>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Osnovna obilježja</w:t>
      </w:r>
    </w:p>
    <w:p w:rsidR="00412592" w:rsidRPr="00412592" w:rsidRDefault="00412592" w:rsidP="00412592">
      <w:pPr>
        <w:numPr>
          <w:ilvl w:val="0"/>
          <w:numId w:val="1"/>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Nastavni plan</w:t>
      </w:r>
    </w:p>
    <w:p w:rsidR="00412592" w:rsidRPr="00412592" w:rsidRDefault="00412592" w:rsidP="00412592">
      <w:pPr>
        <w:numPr>
          <w:ilvl w:val="0"/>
          <w:numId w:val="1"/>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Obvezni načini provjeravanja i ocjenjivanja znanja i umijeća</w:t>
      </w:r>
    </w:p>
    <w:p w:rsidR="00412592" w:rsidRPr="00412592" w:rsidRDefault="00412592" w:rsidP="00412592">
      <w:pPr>
        <w:numPr>
          <w:ilvl w:val="0"/>
          <w:numId w:val="1"/>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Potrebna stručna sprema nastavnika</w:t>
      </w:r>
    </w:p>
    <w:p w:rsidR="00412592" w:rsidRPr="00412592" w:rsidRDefault="00412592" w:rsidP="00412592">
      <w:pPr>
        <w:numPr>
          <w:ilvl w:val="0"/>
          <w:numId w:val="1"/>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Uvjeti izvođenja programa</w:t>
      </w:r>
    </w:p>
    <w:p w:rsidR="00412592" w:rsidRPr="00412592" w:rsidRDefault="00412592" w:rsidP="00412592">
      <w:pPr>
        <w:numPr>
          <w:ilvl w:val="0"/>
          <w:numId w:val="1"/>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Nastavni program – katalog znanja, vještina i umijeća po predmetima</w:t>
      </w:r>
    </w:p>
    <w:p w:rsidR="00412592" w:rsidRPr="00412592" w:rsidRDefault="00412592" w:rsidP="00412592">
      <w:pPr>
        <w:numPr>
          <w:ilvl w:val="0"/>
          <w:numId w:val="1"/>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Ispitni katalog za završni/pomoćnički ispit.</w:t>
      </w:r>
    </w:p>
    <w:p w:rsidR="00412592" w:rsidRPr="00412592" w:rsidRDefault="00412592" w:rsidP="00412592">
      <w:pPr>
        <w:tabs>
          <w:tab w:val="left" w:pos="708"/>
          <w:tab w:val="center" w:pos="4536"/>
          <w:tab w:val="right" w:pos="9072"/>
        </w:tabs>
        <w:spacing w:after="0" w:line="240" w:lineRule="auto"/>
        <w:jc w:val="both"/>
        <w:rPr>
          <w:rFonts w:ascii="Times New Roman" w:eastAsia="Times New Roman" w:hAnsi="Times New Roman" w:cs="Times New Roman"/>
          <w:b/>
          <w:sz w:val="24"/>
          <w:szCs w:val="24"/>
          <w:lang w:eastAsia="hr-HR"/>
        </w:rPr>
      </w:pPr>
    </w:p>
    <w:p w:rsidR="00412592" w:rsidRPr="00412592" w:rsidRDefault="00412592" w:rsidP="00412592">
      <w:pPr>
        <w:tabs>
          <w:tab w:val="left" w:pos="708"/>
          <w:tab w:val="center" w:pos="4536"/>
          <w:tab w:val="right" w:pos="9072"/>
        </w:tabs>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1. Osnovna obilježja </w:t>
      </w:r>
    </w:p>
    <w:p w:rsidR="00412592" w:rsidRPr="00412592" w:rsidRDefault="00412592" w:rsidP="00412592">
      <w:pPr>
        <w:spacing w:after="0" w:line="240" w:lineRule="auto"/>
        <w:ind w:firstLine="36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Osnovna obilježja svakoga odgojno-obrazovnoga programa su:</w:t>
      </w:r>
    </w:p>
    <w:p w:rsidR="00412592" w:rsidRPr="00412592" w:rsidRDefault="00412592" w:rsidP="00412592">
      <w:pPr>
        <w:numPr>
          <w:ilvl w:val="0"/>
          <w:numId w:val="2"/>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naziv obrazovnoga programa/zanimanja</w:t>
      </w:r>
    </w:p>
    <w:p w:rsidR="00412592" w:rsidRPr="00412592" w:rsidRDefault="00412592" w:rsidP="00412592">
      <w:pPr>
        <w:numPr>
          <w:ilvl w:val="0"/>
          <w:numId w:val="2"/>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cilj i zadatci programa</w:t>
      </w:r>
    </w:p>
    <w:p w:rsidR="00412592" w:rsidRPr="00412592" w:rsidRDefault="00412592" w:rsidP="00412592">
      <w:pPr>
        <w:numPr>
          <w:ilvl w:val="0"/>
          <w:numId w:val="2"/>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trajanje obrazovanja</w:t>
      </w:r>
    </w:p>
    <w:p w:rsidR="00412592" w:rsidRPr="00412592" w:rsidRDefault="00412592" w:rsidP="00412592">
      <w:pPr>
        <w:numPr>
          <w:ilvl w:val="0"/>
          <w:numId w:val="2"/>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uvjeti za upis.</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 Nastavni plan</w:t>
      </w:r>
    </w:p>
    <w:p w:rsidR="00412592" w:rsidRPr="00412592" w:rsidRDefault="00412592" w:rsidP="00412592">
      <w:pPr>
        <w:spacing w:after="0" w:line="240" w:lineRule="auto"/>
        <w:ind w:firstLine="708"/>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Nastavi plan sadrži popis  predmeta općeobrazovnoga i stručnog dijela programa s naznačenim brojem sati u tjednu i godini za svaki razred.</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3. Obvezni načini provjeravanja znanja i umijeća</w:t>
      </w:r>
    </w:p>
    <w:p w:rsidR="00412592" w:rsidRPr="00412592" w:rsidRDefault="00412592" w:rsidP="00412592">
      <w:pPr>
        <w:spacing w:after="0" w:line="240" w:lineRule="auto"/>
        <w:ind w:firstLine="708"/>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Tablično se navode za svaki predmet iz stručnog dijela obvezni načini provjeravanja i ocjenjivanja znanja i umijeća.</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br w:type="page"/>
      </w:r>
      <w:r w:rsidRPr="00412592">
        <w:rPr>
          <w:rFonts w:ascii="Times New Roman" w:eastAsia="Times New Roman" w:hAnsi="Times New Roman" w:cs="Times New Roman"/>
          <w:b/>
          <w:sz w:val="24"/>
          <w:szCs w:val="24"/>
          <w:lang w:eastAsia="hr-HR"/>
        </w:rPr>
        <w:lastRenderedPageBreak/>
        <w:t>4. Potrebna stručna sprema nastavnika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 xml:space="preserve">Tablično se navode za svaki predmet iz stručnoga dijela potrebna stručna sprema nastavnika (profesora, stručnog učitelja i suradnika u nastavi).  </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5. Uvjeti izvođenja programa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podaci za rad u skupinama učenika (tablično se navode za svaki stručno-teorijski predmet s praktičnim/laboratorijskim vježbama broj sati vježbi, realizator i najveći broj učenika u skupini)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minimalni materijalni uvjeti za izvođenje nastave pojedinih nastavnih predmeta (tablični prikaz prostora, opreme i predmeta kojima je prostor i oprema namijenjena). </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6. Nastavni program – katalog znanja, vještina i umijeća po predmetima</w:t>
      </w:r>
    </w:p>
    <w:p w:rsidR="00412592" w:rsidRPr="00412592" w:rsidRDefault="00412592" w:rsidP="00412592">
      <w:pPr>
        <w:numPr>
          <w:ilvl w:val="0"/>
          <w:numId w:val="3"/>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naziv predmeta</w:t>
      </w:r>
    </w:p>
    <w:p w:rsidR="00412592" w:rsidRPr="00412592" w:rsidRDefault="00412592" w:rsidP="00412592">
      <w:pPr>
        <w:numPr>
          <w:ilvl w:val="0"/>
          <w:numId w:val="3"/>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razred</w:t>
      </w:r>
    </w:p>
    <w:p w:rsidR="00412592" w:rsidRPr="00412592" w:rsidRDefault="00412592" w:rsidP="00412592">
      <w:pPr>
        <w:numPr>
          <w:ilvl w:val="0"/>
          <w:numId w:val="3"/>
        </w:numPr>
        <w:tabs>
          <w:tab w:val="center" w:pos="4536"/>
          <w:tab w:val="right" w:pos="9072"/>
        </w:tabs>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tjedni i godišnji fond sati s naznakom obveznog broja sati praktičnih/laboratorijskih vježbi</w:t>
      </w:r>
    </w:p>
    <w:p w:rsidR="00412592" w:rsidRPr="00412592" w:rsidRDefault="00412592" w:rsidP="00412592">
      <w:pPr>
        <w:numPr>
          <w:ilvl w:val="0"/>
          <w:numId w:val="3"/>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cilj nastavnoga predmeta</w:t>
      </w:r>
    </w:p>
    <w:p w:rsidR="00412592" w:rsidRPr="00412592" w:rsidRDefault="00412592" w:rsidP="00412592">
      <w:pPr>
        <w:numPr>
          <w:ilvl w:val="0"/>
          <w:numId w:val="3"/>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zadatci nastavnoga predmeta</w:t>
      </w:r>
    </w:p>
    <w:p w:rsidR="00412592" w:rsidRPr="00412592" w:rsidRDefault="00412592" w:rsidP="00412592">
      <w:pPr>
        <w:numPr>
          <w:ilvl w:val="0"/>
          <w:numId w:val="3"/>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sadržaj nastavnoga predmeta podijeljen na nastavne cjeline i s naznačenim očekivanim rezultatima (znanjima i umijećima) i sadržajima kojima se ta znanja i umijeća stječu</w:t>
      </w:r>
    </w:p>
    <w:p w:rsidR="00412592" w:rsidRPr="00412592" w:rsidRDefault="00412592" w:rsidP="00412592">
      <w:pPr>
        <w:numPr>
          <w:ilvl w:val="0"/>
          <w:numId w:val="3"/>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metodičke napomene za provedbu nastave</w:t>
      </w:r>
    </w:p>
    <w:p w:rsidR="00412592" w:rsidRPr="00412592" w:rsidRDefault="00412592" w:rsidP="00412592">
      <w:pPr>
        <w:numPr>
          <w:ilvl w:val="0"/>
          <w:numId w:val="3"/>
        </w:num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osnovne obveze učenika.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7. Ispitni katalog za završni/pomoćnički ispit</w:t>
      </w:r>
    </w:p>
    <w:p w:rsidR="00412592" w:rsidRPr="00412592" w:rsidRDefault="00412592" w:rsidP="00412592">
      <w:pPr>
        <w:spacing w:after="0" w:line="240" w:lineRule="auto"/>
        <w:ind w:left="12" w:firstLine="708"/>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Navode se po predmetima cilj, osnovne ispitne zadaće koje se na ispitu provjeravaju, način provjere te daje tablični pregled sadržaja iz kojih se obavlja provjera, znanja i umijeća koja učenik treba pokazati i nastavnih i radnih sredstava kojima se učenik može služiti i s pomoću kojih se znanja provjeravaju.</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8"/>
          <w:szCs w:val="24"/>
          <w:lang w:eastAsia="hr-HR"/>
        </w:rPr>
      </w:pPr>
      <w:r w:rsidRPr="00412592">
        <w:rPr>
          <w:rFonts w:ascii="Times New Roman" w:eastAsia="Times New Roman" w:hAnsi="Times New Roman" w:cs="Times New Roman"/>
          <w:b/>
          <w:sz w:val="28"/>
          <w:szCs w:val="24"/>
          <w:lang w:eastAsia="hr-HR"/>
        </w:rPr>
        <w:br w:type="page"/>
      </w:r>
      <w:r w:rsidRPr="00412592">
        <w:rPr>
          <w:rFonts w:ascii="Times New Roman" w:eastAsia="Times New Roman" w:hAnsi="Times New Roman" w:cs="Times New Roman"/>
          <w:b/>
          <w:sz w:val="28"/>
          <w:szCs w:val="24"/>
          <w:lang w:eastAsia="hr-HR"/>
        </w:rPr>
        <w:lastRenderedPageBreak/>
        <w:t>1. OSNOVNA OBILJEŽJA OBRAZOVNOGA PROGRAMA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keepNext/>
        <w:spacing w:after="0" w:line="240" w:lineRule="auto"/>
        <w:outlineLvl w:val="1"/>
        <w:rPr>
          <w:rFonts w:ascii="Times New Roman" w:eastAsia="Times New Roman" w:hAnsi="Times New Roman" w:cs="Times New Roman"/>
          <w:b/>
          <w:bCs/>
          <w:szCs w:val="24"/>
          <w:u w:val="single"/>
          <w:lang w:eastAsia="hr-HR"/>
        </w:rPr>
      </w:pPr>
      <w:r w:rsidRPr="00412592">
        <w:rPr>
          <w:rFonts w:ascii="Times New Roman" w:eastAsia="Times New Roman" w:hAnsi="Times New Roman" w:cs="Times New Roman"/>
          <w:b/>
          <w:bCs/>
          <w:szCs w:val="24"/>
          <w:u w:val="single"/>
          <w:lang w:eastAsia="hr-HR"/>
        </w:rPr>
        <w:t xml:space="preserve">Cilj: </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Stjecanje znanja, vještina i navika koji će omogućiti obavljanje poslova u zanimanju:</w:t>
      </w:r>
    </w:p>
    <w:p w:rsidR="00412592" w:rsidRPr="00412592" w:rsidRDefault="00412592" w:rsidP="00412592">
      <w:pPr>
        <w:numPr>
          <w:ilvl w:val="0"/>
          <w:numId w:val="2"/>
        </w:num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Plinoinstalater.</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b/>
          <w:sz w:val="24"/>
          <w:szCs w:val="24"/>
          <w:u w:val="single"/>
          <w:lang w:eastAsia="hr-HR"/>
        </w:rPr>
      </w:pPr>
      <w:r w:rsidRPr="00412592">
        <w:rPr>
          <w:rFonts w:ascii="Times New Roman" w:eastAsia="Times New Roman" w:hAnsi="Times New Roman" w:cs="Times New Roman"/>
          <w:b/>
          <w:sz w:val="24"/>
          <w:szCs w:val="24"/>
          <w:u w:val="single"/>
          <w:lang w:eastAsia="hr-HR"/>
        </w:rPr>
        <w:t>Zadaci:</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Usvojiti</w:t>
      </w: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važnost organizacije rada i racionalnog korištenja energije.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 i uputiti</w:t>
      </w: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učenike o zaštiti na radu, čuvanju zdravlja i zdrave čovjekove okoline.</w:t>
      </w:r>
    </w:p>
    <w:p w:rsidR="00412592" w:rsidRPr="00412592" w:rsidRDefault="00412592" w:rsidP="00412592">
      <w:pPr>
        <w:spacing w:after="0" w:line="240" w:lineRule="auto"/>
        <w:ind w:right="-1367"/>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bCs/>
          <w:iCs/>
          <w:sz w:val="24"/>
          <w:szCs w:val="24"/>
          <w:lang w:eastAsia="hr-HR"/>
        </w:rPr>
        <w:t>učenika s organizacijom rada u građevinarstvu</w:t>
      </w:r>
      <w:r w:rsidRPr="00412592">
        <w:rPr>
          <w:rFonts w:ascii="Times New Roman" w:eastAsia="Times New Roman" w:hAnsi="Times New Roman" w:cs="Times New Roman"/>
          <w:b/>
          <w:i/>
          <w:sz w:val="24"/>
          <w:szCs w:val="24"/>
          <w:lang w:eastAsia="hr-HR"/>
        </w:rPr>
        <w:t>.</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sz w:val="24"/>
          <w:szCs w:val="24"/>
          <w:lang w:eastAsia="hr-HR"/>
        </w:rPr>
        <w:t>osnovna svojstva, dobivanje i primjenu najvažnijih tehničkih materijala i medija.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Osposobiti</w:t>
      </w:r>
      <w:r w:rsidRPr="00412592">
        <w:rPr>
          <w:rFonts w:ascii="Times New Roman" w:eastAsia="Times New Roman" w:hAnsi="Times New Roman" w:cs="Times New Roman"/>
          <w:bCs/>
          <w:iCs/>
          <w:sz w:val="24"/>
          <w:szCs w:val="24"/>
          <w:lang w:eastAsia="hr-HR"/>
        </w:rPr>
        <w:t xml:space="preserve"> učenike da mogu</w:t>
      </w:r>
      <w:r w:rsidRPr="00412592">
        <w:rPr>
          <w:rFonts w:ascii="Times New Roman" w:eastAsia="Times New Roman" w:hAnsi="Times New Roman" w:cs="Times New Roman"/>
          <w:b/>
          <w:i/>
          <w:sz w:val="24"/>
          <w:szCs w:val="24"/>
          <w:lang w:eastAsia="hr-HR"/>
        </w:rPr>
        <w:t xml:space="preserve"> </w:t>
      </w:r>
      <w:r w:rsidRPr="00412592">
        <w:rPr>
          <w:rFonts w:ascii="Times New Roman" w:eastAsia="Times New Roman" w:hAnsi="Times New Roman" w:cs="Times New Roman"/>
          <w:sz w:val="24"/>
          <w:szCs w:val="24"/>
          <w:lang w:eastAsia="hr-HR"/>
        </w:rPr>
        <w:t>izabrati materijal prema zahtjevu tehničkog crteža.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Znati i</w:t>
      </w: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b/>
          <w:i/>
          <w:sz w:val="24"/>
          <w:szCs w:val="24"/>
          <w:lang w:eastAsia="hr-HR"/>
        </w:rPr>
        <w:t>razumjeti</w:t>
      </w:r>
      <w:r w:rsidRPr="00412592">
        <w:rPr>
          <w:rFonts w:ascii="Times New Roman" w:eastAsia="Times New Roman" w:hAnsi="Times New Roman" w:cs="Times New Roman"/>
          <w:sz w:val="24"/>
          <w:szCs w:val="24"/>
          <w:lang w:eastAsia="hr-HR"/>
        </w:rPr>
        <w:t xml:space="preserve"> čitati tehnički crtež.</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Moći</w:t>
      </w:r>
      <w:r w:rsidRPr="00412592">
        <w:rPr>
          <w:rFonts w:ascii="Times New Roman" w:eastAsia="Times New Roman" w:hAnsi="Times New Roman" w:cs="Times New Roman"/>
          <w:sz w:val="24"/>
          <w:szCs w:val="24"/>
          <w:lang w:eastAsia="hr-HR"/>
        </w:rPr>
        <w:t xml:space="preserve"> izraditi jednostavne tehničke crteže.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glavne dijelove mjernih alata, principe i pravila rada.</w:t>
      </w:r>
    </w:p>
    <w:p w:rsidR="00412592" w:rsidRPr="00412592" w:rsidRDefault="00412592" w:rsidP="00412592">
      <w:pPr>
        <w:spacing w:after="0" w:line="240" w:lineRule="auto"/>
        <w:ind w:right="-1367"/>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i/>
          <w:sz w:val="24"/>
          <w:szCs w:val="24"/>
          <w:lang w:eastAsia="hr-HR"/>
        </w:rPr>
        <w:t xml:space="preserve">Moći primijeniti </w:t>
      </w:r>
      <w:r w:rsidRPr="00412592">
        <w:rPr>
          <w:rFonts w:ascii="Times New Roman" w:eastAsia="Times New Roman" w:hAnsi="Times New Roman" w:cs="Times New Roman"/>
          <w:sz w:val="24"/>
          <w:szCs w:val="24"/>
          <w:lang w:eastAsia="hr-HR"/>
        </w:rPr>
        <w:t>mjerenja u praksi</w:t>
      </w:r>
      <w:r w:rsidRPr="00412592">
        <w:rPr>
          <w:rFonts w:ascii="Times New Roman" w:eastAsia="Times New Roman" w:hAnsi="Times New Roman" w:cs="Times New Roman"/>
          <w:b/>
          <w:sz w:val="24"/>
          <w:szCs w:val="24"/>
          <w:lang w:eastAsia="hr-HR"/>
        </w:rPr>
        <w:t>.</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najvažnije postupke ručne i strojne obrade odvajanjem čestica.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Usvojiti</w:t>
      </w:r>
      <w:r w:rsidRPr="00412592">
        <w:rPr>
          <w:rFonts w:ascii="Times New Roman" w:eastAsia="Times New Roman" w:hAnsi="Times New Roman" w:cs="Times New Roman"/>
          <w:sz w:val="24"/>
          <w:szCs w:val="24"/>
          <w:lang w:eastAsia="hr-HR"/>
        </w:rPr>
        <w:t xml:space="preserve"> pojmove: geometrija alata, strugotina, toplina pri rezanju i hlađenje, režimi rada, </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postojanost alata.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alate, princip rada i postupke ručne i strojne obrade odvajanjem čestica.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Usvojiti</w:t>
      </w:r>
      <w:r w:rsidRPr="00412592">
        <w:rPr>
          <w:rFonts w:ascii="Times New Roman" w:eastAsia="Times New Roman" w:hAnsi="Times New Roman" w:cs="Times New Roman"/>
          <w:sz w:val="24"/>
          <w:szCs w:val="24"/>
          <w:lang w:eastAsia="hr-HR"/>
        </w:rPr>
        <w:t xml:space="preserve"> pojmove o obradi plastičnom deformacijom.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alate, princip rada</w:t>
      </w:r>
      <w:r w:rsidRPr="00412592">
        <w:rPr>
          <w:rFonts w:ascii="Times New Roman" w:eastAsia="Times New Roman" w:hAnsi="Times New Roman" w:cs="Times New Roman"/>
          <w:sz w:val="24"/>
          <w:szCs w:val="24"/>
          <w:lang w:eastAsia="hr-HR"/>
        </w:rPr>
        <w:tab/>
        <w:t>i postupke pojedinih obrada plastičnom deformacijom.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Moći izabrati i primijeniti</w:t>
      </w:r>
      <w:r w:rsidRPr="00412592">
        <w:rPr>
          <w:rFonts w:ascii="Times New Roman" w:eastAsia="Times New Roman" w:hAnsi="Times New Roman" w:cs="Times New Roman"/>
          <w:sz w:val="24"/>
          <w:szCs w:val="24"/>
          <w:lang w:eastAsia="hr-HR"/>
        </w:rPr>
        <w:t xml:space="preserve"> alate i postupke obrade u izradi određenog zadatka.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postupke lijevanja.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Usvojiti</w:t>
      </w:r>
      <w:r w:rsidRPr="00412592">
        <w:rPr>
          <w:rFonts w:ascii="Times New Roman" w:eastAsia="Times New Roman" w:hAnsi="Times New Roman" w:cs="Times New Roman"/>
          <w:sz w:val="24"/>
          <w:szCs w:val="24"/>
          <w:lang w:eastAsia="hr-HR"/>
        </w:rPr>
        <w:t xml:space="preserve"> pojmove o toplinskoj obradi.</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Ovladati</w:t>
      </w:r>
      <w:r w:rsidRPr="00412592">
        <w:rPr>
          <w:rFonts w:ascii="Times New Roman" w:eastAsia="Times New Roman" w:hAnsi="Times New Roman" w:cs="Times New Roman"/>
          <w:sz w:val="24"/>
          <w:szCs w:val="24"/>
          <w:lang w:eastAsia="hr-HR"/>
        </w:rPr>
        <w:t xml:space="preserve"> postupcima spajanja metala u zanimanju za koje se školuje.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postupke prerade plastičnih masa.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postupke spajanja i lijepljenja.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Moći  izabrati i primijeniti</w:t>
      </w:r>
      <w:r w:rsidRPr="00412592">
        <w:rPr>
          <w:rFonts w:ascii="Times New Roman" w:eastAsia="Times New Roman" w:hAnsi="Times New Roman" w:cs="Times New Roman"/>
          <w:sz w:val="24"/>
          <w:szCs w:val="24"/>
          <w:lang w:eastAsia="hr-HR"/>
        </w:rPr>
        <w:t xml:space="preserve"> alate i postupke spajanja i lijepljenja.</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bCs/>
          <w:iCs/>
          <w:sz w:val="24"/>
          <w:szCs w:val="24"/>
          <w:lang w:eastAsia="hr-HR"/>
        </w:rPr>
        <w:t>svojstva radnih medija</w:t>
      </w:r>
      <w:r w:rsidRPr="00412592">
        <w:rPr>
          <w:rFonts w:ascii="Times New Roman" w:eastAsia="Times New Roman" w:hAnsi="Times New Roman" w:cs="Times New Roman"/>
          <w:b/>
          <w:i/>
          <w:sz w:val="24"/>
          <w:szCs w:val="24"/>
          <w:lang w:eastAsia="hr-HR"/>
        </w:rPr>
        <w:t>.</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Usvojiti</w:t>
      </w:r>
      <w:r w:rsidRPr="00412592">
        <w:rPr>
          <w:rFonts w:ascii="Times New Roman" w:eastAsia="Times New Roman" w:hAnsi="Times New Roman" w:cs="Times New Roman"/>
          <w:sz w:val="24"/>
          <w:szCs w:val="24"/>
          <w:lang w:eastAsia="hr-HR"/>
        </w:rPr>
        <w:t xml:space="preserve"> osnovne pojmove o koroziji.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ponašanje materijala pri koroziji.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Moći izabrati i primijeniti</w:t>
      </w:r>
      <w:r w:rsidRPr="00412592">
        <w:rPr>
          <w:rFonts w:ascii="Times New Roman" w:eastAsia="Times New Roman" w:hAnsi="Times New Roman" w:cs="Times New Roman"/>
          <w:sz w:val="24"/>
          <w:szCs w:val="24"/>
          <w:lang w:eastAsia="hr-HR"/>
        </w:rPr>
        <w:t xml:space="preserve"> najvažnije postupke površinske zaštite.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elemente prijenosa snage i gibanja.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osnove automatizacije i regulacije.</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Razumjeti </w:t>
      </w:r>
      <w:r w:rsidRPr="00412592">
        <w:rPr>
          <w:rFonts w:ascii="Times New Roman" w:eastAsia="Times New Roman" w:hAnsi="Times New Roman" w:cs="Times New Roman"/>
          <w:bCs/>
          <w:iCs/>
          <w:sz w:val="24"/>
          <w:szCs w:val="24"/>
          <w:lang w:eastAsia="hr-HR"/>
        </w:rPr>
        <w:t>rad instalacije.</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Poznavati </w:t>
      </w:r>
      <w:r w:rsidRPr="00412592">
        <w:rPr>
          <w:rFonts w:ascii="Times New Roman" w:eastAsia="Times New Roman" w:hAnsi="Times New Roman" w:cs="Times New Roman"/>
          <w:bCs/>
          <w:iCs/>
          <w:sz w:val="24"/>
          <w:szCs w:val="24"/>
          <w:lang w:eastAsia="hr-HR"/>
        </w:rPr>
        <w:t>svojstva i rad</w:t>
      </w:r>
      <w:r w:rsidRPr="00412592">
        <w:rPr>
          <w:rFonts w:ascii="Times New Roman" w:eastAsia="Times New Roman" w:hAnsi="Times New Roman" w:cs="Times New Roman"/>
          <w:b/>
          <w:i/>
          <w:sz w:val="24"/>
          <w:szCs w:val="24"/>
          <w:lang w:eastAsia="hr-HR"/>
        </w:rPr>
        <w:t xml:space="preserve"> </w:t>
      </w:r>
      <w:r w:rsidRPr="00412592">
        <w:rPr>
          <w:rFonts w:ascii="Times New Roman" w:eastAsia="Times New Roman" w:hAnsi="Times New Roman" w:cs="Times New Roman"/>
          <w:bCs/>
          <w:iCs/>
          <w:sz w:val="24"/>
          <w:szCs w:val="24"/>
          <w:lang w:eastAsia="hr-HR"/>
        </w:rPr>
        <w:t>osnovnih elemenata instalacija.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Znati i moći  </w:t>
      </w:r>
      <w:r w:rsidRPr="00412592">
        <w:rPr>
          <w:rFonts w:ascii="Times New Roman" w:eastAsia="Times New Roman" w:hAnsi="Times New Roman" w:cs="Times New Roman"/>
          <w:sz w:val="24"/>
          <w:szCs w:val="24"/>
          <w:lang w:eastAsia="hr-HR"/>
        </w:rPr>
        <w:t>montirati i demontirati pojedine sklopove.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Znati i moći</w:t>
      </w:r>
      <w:r w:rsidRPr="00412592">
        <w:rPr>
          <w:rFonts w:ascii="Times New Roman" w:eastAsia="Times New Roman" w:hAnsi="Times New Roman" w:cs="Times New Roman"/>
          <w:sz w:val="24"/>
          <w:szCs w:val="24"/>
          <w:lang w:eastAsia="hr-HR"/>
        </w:rPr>
        <w:t xml:space="preserve"> staviti instalaciju u pogon, kao i utvrditi i otkloniti pogrešku ili smetnju u radu.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Znati i moći </w:t>
      </w:r>
      <w:r w:rsidRPr="00412592">
        <w:rPr>
          <w:rFonts w:ascii="Times New Roman" w:eastAsia="Times New Roman" w:hAnsi="Times New Roman" w:cs="Times New Roman"/>
          <w:sz w:val="24"/>
          <w:szCs w:val="24"/>
          <w:lang w:eastAsia="hr-HR"/>
        </w:rPr>
        <w:t xml:space="preserve"> izraditi dijelove instalacije u zanimanju za koje se školuje.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Znati i moći </w:t>
      </w:r>
      <w:r w:rsidRPr="00412592">
        <w:rPr>
          <w:rFonts w:ascii="Times New Roman" w:eastAsia="Times New Roman" w:hAnsi="Times New Roman" w:cs="Times New Roman"/>
          <w:sz w:val="24"/>
          <w:szCs w:val="24"/>
          <w:lang w:eastAsia="hr-HR"/>
        </w:rPr>
        <w:t>koristiti stručnu literaturu.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Osposobiti </w:t>
      </w:r>
      <w:r w:rsidRPr="00412592">
        <w:rPr>
          <w:rFonts w:ascii="Times New Roman" w:eastAsia="Times New Roman" w:hAnsi="Times New Roman" w:cs="Times New Roman"/>
          <w:sz w:val="24"/>
          <w:szCs w:val="24"/>
          <w:lang w:eastAsia="hr-HR"/>
        </w:rPr>
        <w:t xml:space="preserve"> za cjeloživotno školovanje.</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Trajanje obrazovanja: </w:t>
      </w:r>
      <w:r w:rsidRPr="00412592">
        <w:rPr>
          <w:rFonts w:ascii="Times New Roman" w:eastAsia="Times New Roman" w:hAnsi="Times New Roman" w:cs="Times New Roman"/>
          <w:b/>
          <w:i/>
          <w:szCs w:val="24"/>
          <w:lang w:eastAsia="hr-HR"/>
        </w:rPr>
        <w:t>3 godine</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Uvjeti za upis: </w:t>
      </w:r>
      <w:r w:rsidRPr="00412592">
        <w:rPr>
          <w:rFonts w:ascii="Times New Roman" w:eastAsia="Times New Roman" w:hAnsi="Times New Roman" w:cs="Times New Roman"/>
          <w:b/>
          <w:i/>
          <w:szCs w:val="24"/>
          <w:lang w:eastAsia="hr-HR"/>
        </w:rPr>
        <w:t>završena osnovna škola, liječnička svjedodžba, provjera sposobnosti i ugovor.</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8"/>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8"/>
          <w:szCs w:val="24"/>
          <w:lang w:eastAsia="hr-HR"/>
        </w:rPr>
      </w:pPr>
      <w:r w:rsidRPr="00412592">
        <w:rPr>
          <w:rFonts w:ascii="Times New Roman" w:eastAsia="Times New Roman" w:hAnsi="Times New Roman" w:cs="Times New Roman"/>
          <w:b/>
          <w:sz w:val="28"/>
          <w:szCs w:val="24"/>
          <w:lang w:eastAsia="hr-HR"/>
        </w:rPr>
        <w:br w:type="page"/>
      </w:r>
      <w:r w:rsidRPr="00412592">
        <w:rPr>
          <w:rFonts w:ascii="Times New Roman" w:eastAsia="Times New Roman" w:hAnsi="Times New Roman" w:cs="Times New Roman"/>
          <w:b/>
          <w:sz w:val="28"/>
          <w:szCs w:val="24"/>
          <w:lang w:eastAsia="hr-HR"/>
        </w:rPr>
        <w:lastRenderedPageBreak/>
        <w:t xml:space="preserve">2. NASTAVNI PLAN    </w:t>
      </w:r>
    </w:p>
    <w:p w:rsidR="00412592" w:rsidRPr="00412592" w:rsidRDefault="00412592" w:rsidP="00412592">
      <w:pPr>
        <w:spacing w:after="0" w:line="240" w:lineRule="auto"/>
        <w:rPr>
          <w:rFonts w:ascii="Times New Roman" w:eastAsia="Times New Roman" w:hAnsi="Times New Roman" w:cs="Times New Roman"/>
          <w:sz w:val="16"/>
          <w:szCs w:val="16"/>
          <w:lang w:eastAsia="hr-HR"/>
        </w:rPr>
      </w:pPr>
      <w:r w:rsidRPr="00412592">
        <w:rPr>
          <w:rFonts w:ascii="Times New Roman" w:eastAsia="Times New Roman" w:hAnsi="Times New Roman" w:cs="Times New Roman"/>
          <w:b/>
          <w:sz w:val="16"/>
          <w:szCs w:val="16"/>
          <w:lang w:eastAsia="hr-HR"/>
        </w:rPr>
        <w:t xml:space="preserve">                                                                           </w:t>
      </w:r>
    </w:p>
    <w:p w:rsidR="00412592" w:rsidRPr="00412592" w:rsidRDefault="00412592" w:rsidP="00412592">
      <w:pPr>
        <w:numPr>
          <w:ilvl w:val="0"/>
          <w:numId w:val="4"/>
        </w:num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Opće obrazovni dio (35 tjedana)</w:t>
      </w:r>
    </w:p>
    <w:p w:rsidR="00412592" w:rsidRPr="00412592" w:rsidRDefault="00412592" w:rsidP="00412592">
      <w:pPr>
        <w:spacing w:after="0" w:line="240" w:lineRule="auto"/>
        <w:rPr>
          <w:rFonts w:ascii="Times New Roman" w:eastAsia="Times New Roman" w:hAnsi="Times New Roman" w:cs="Times New Roman"/>
          <w:b/>
          <w:sz w:val="16"/>
          <w:szCs w:val="16"/>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68"/>
        <w:gridCol w:w="720"/>
        <w:gridCol w:w="960"/>
        <w:gridCol w:w="720"/>
        <w:gridCol w:w="960"/>
        <w:gridCol w:w="720"/>
        <w:gridCol w:w="900"/>
        <w:gridCol w:w="1437"/>
      </w:tblGrid>
      <w:tr w:rsidR="00412592" w:rsidRPr="00412592" w:rsidTr="00412592">
        <w:trPr>
          <w:trHeight w:val="90"/>
        </w:trPr>
        <w:tc>
          <w:tcPr>
            <w:tcW w:w="286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90" w:lineRule="atLeast"/>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Naziv predmeta</w:t>
            </w:r>
          </w:p>
        </w:tc>
        <w:tc>
          <w:tcPr>
            <w:tcW w:w="4980"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90" w:lineRule="atLeast"/>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Broj sati</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90" w:lineRule="atLeast"/>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Ukupni broj sati</w:t>
            </w:r>
          </w:p>
        </w:tc>
      </w:tr>
      <w:tr w:rsidR="00412592" w:rsidRPr="00412592" w:rsidTr="0041259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 razred</w:t>
            </w:r>
          </w:p>
        </w:tc>
        <w:tc>
          <w:tcPr>
            <w:tcW w:w="16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2. razred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r>
      <w:tr w:rsidR="00412592" w:rsidRPr="00412592" w:rsidTr="0041259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tjedno</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r>
      <w:tr w:rsidR="00412592" w:rsidRPr="00412592" w:rsidTr="00412592">
        <w:tc>
          <w:tcPr>
            <w:tcW w:w="28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Hrvatski jezik</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105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105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96</w:t>
            </w:r>
          </w:p>
        </w:tc>
        <w:tc>
          <w:tcPr>
            <w:tcW w:w="14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306</w:t>
            </w:r>
          </w:p>
        </w:tc>
      </w:tr>
      <w:tr w:rsidR="00412592" w:rsidRPr="00412592" w:rsidTr="00412592">
        <w:tc>
          <w:tcPr>
            <w:tcW w:w="28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Strani jezik</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64</w:t>
            </w:r>
          </w:p>
        </w:tc>
        <w:tc>
          <w:tcPr>
            <w:tcW w:w="14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204</w:t>
            </w:r>
          </w:p>
        </w:tc>
      </w:tr>
      <w:tr w:rsidR="00412592" w:rsidRPr="00412592" w:rsidTr="00412592">
        <w:tc>
          <w:tcPr>
            <w:tcW w:w="28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Povijest</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70</w:t>
            </w:r>
          </w:p>
        </w:tc>
      </w:tr>
      <w:tr w:rsidR="00412592" w:rsidRPr="00412592" w:rsidTr="00412592">
        <w:tc>
          <w:tcPr>
            <w:tcW w:w="28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Vjeronauk/etika</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32</w:t>
            </w:r>
          </w:p>
        </w:tc>
        <w:tc>
          <w:tcPr>
            <w:tcW w:w="14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102</w:t>
            </w:r>
          </w:p>
        </w:tc>
      </w:tr>
      <w:tr w:rsidR="00412592" w:rsidRPr="00412592" w:rsidTr="00412592">
        <w:tc>
          <w:tcPr>
            <w:tcW w:w="28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Tjelesna i zdravstvena kultura</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32</w:t>
            </w:r>
          </w:p>
        </w:tc>
        <w:tc>
          <w:tcPr>
            <w:tcW w:w="14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102</w:t>
            </w:r>
          </w:p>
        </w:tc>
      </w:tr>
      <w:tr w:rsidR="00412592" w:rsidRPr="00412592" w:rsidTr="00412592">
        <w:tc>
          <w:tcPr>
            <w:tcW w:w="28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Politika i gospodarstvo</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70</w:t>
            </w:r>
          </w:p>
        </w:tc>
      </w:tr>
      <w:tr w:rsidR="00412592" w:rsidRPr="00412592" w:rsidTr="00412592">
        <w:tc>
          <w:tcPr>
            <w:tcW w:w="28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Ukupno</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9</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315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9</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315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224</w:t>
            </w:r>
          </w:p>
        </w:tc>
        <w:tc>
          <w:tcPr>
            <w:tcW w:w="14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854</w:t>
            </w:r>
          </w:p>
        </w:tc>
      </w:tr>
    </w:tbl>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 Stručno teorijski dio (35 tjedana)</w:t>
      </w:r>
    </w:p>
    <w:p w:rsidR="00412592" w:rsidRPr="00412592" w:rsidRDefault="00412592" w:rsidP="00412592">
      <w:pPr>
        <w:spacing w:after="0" w:line="240" w:lineRule="auto"/>
        <w:rPr>
          <w:rFonts w:ascii="Times New Roman" w:eastAsia="Times New Roman" w:hAnsi="Times New Roman" w:cs="Times New Roman"/>
          <w:b/>
          <w:sz w:val="16"/>
          <w:szCs w:val="16"/>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8"/>
        <w:gridCol w:w="720"/>
        <w:gridCol w:w="960"/>
        <w:gridCol w:w="720"/>
        <w:gridCol w:w="960"/>
        <w:gridCol w:w="840"/>
        <w:gridCol w:w="960"/>
        <w:gridCol w:w="1137"/>
      </w:tblGrid>
      <w:tr w:rsidR="00412592" w:rsidRPr="00412592" w:rsidTr="00412592">
        <w:trPr>
          <w:trHeight w:val="90"/>
        </w:trPr>
        <w:tc>
          <w:tcPr>
            <w:tcW w:w="298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90" w:lineRule="atLeast"/>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Naziv predmeta</w:t>
            </w:r>
          </w:p>
        </w:tc>
        <w:tc>
          <w:tcPr>
            <w:tcW w:w="5160"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90" w:lineRule="atLeast"/>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Broj sati</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90" w:lineRule="atLeast"/>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Ukupni broj sati</w:t>
            </w:r>
          </w:p>
        </w:tc>
      </w:tr>
      <w:tr w:rsidR="00412592" w:rsidRPr="00412592" w:rsidTr="0041259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 razred</w:t>
            </w:r>
          </w:p>
        </w:tc>
        <w:tc>
          <w:tcPr>
            <w:tcW w:w="16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2. razred</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r>
      <w:tr w:rsidR="00412592" w:rsidRPr="00412592" w:rsidTr="0041259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8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r>
      <w:tr w:rsidR="00412592" w:rsidRPr="00412592" w:rsidTr="00412592">
        <w:tc>
          <w:tcPr>
            <w:tcW w:w="298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Osnove računalstva </w:t>
            </w:r>
            <w:r w:rsidRPr="00412592">
              <w:rPr>
                <w:rFonts w:ascii="Times New Roman" w:eastAsia="Times New Roman" w:hAnsi="Times New Roman" w:cs="Times New Roman"/>
                <w:i/>
                <w:sz w:val="20"/>
                <w:szCs w:val="24"/>
                <w:vertAlign w:val="superscript"/>
                <w:lang w:eastAsia="hr-HR"/>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1,5</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53</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53</w:t>
            </w:r>
          </w:p>
        </w:tc>
      </w:tr>
      <w:tr w:rsidR="00412592" w:rsidRPr="00412592" w:rsidTr="00412592">
        <w:tc>
          <w:tcPr>
            <w:tcW w:w="298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Matematika u struci  </w:t>
            </w:r>
            <w:r w:rsidRPr="00412592">
              <w:rPr>
                <w:rFonts w:ascii="Times New Roman" w:eastAsia="Times New Roman" w:hAnsi="Times New Roman" w:cs="Times New Roman"/>
                <w:i/>
                <w:vertAlign w:val="superscript"/>
                <w:lang w:eastAsia="hr-HR"/>
              </w:rPr>
              <w:t>1)</w:t>
            </w:r>
            <w:r w:rsidRPr="00412592">
              <w:rPr>
                <w:rFonts w:ascii="Times New Roman" w:eastAsia="Times New Roman" w:hAnsi="Times New Roman" w:cs="Times New Roman"/>
                <w:i/>
                <w:sz w:val="28"/>
                <w:szCs w:val="28"/>
                <w:vertAlign w:val="superscript"/>
                <w:lang w:eastAsia="hr-HR"/>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tc>
        <w:tc>
          <w:tcPr>
            <w:tcW w:w="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32</w:t>
            </w:r>
          </w:p>
        </w:tc>
        <w:tc>
          <w:tcPr>
            <w:tcW w:w="11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137</w:t>
            </w:r>
          </w:p>
        </w:tc>
      </w:tr>
      <w:tr w:rsidR="00412592" w:rsidRPr="00412592" w:rsidTr="00412592">
        <w:tc>
          <w:tcPr>
            <w:tcW w:w="298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Tehničko crtanje </w:t>
            </w:r>
            <w:r w:rsidRPr="00412592">
              <w:rPr>
                <w:rFonts w:ascii="Times New Roman" w:eastAsia="Times New Roman" w:hAnsi="Times New Roman" w:cs="Times New Roman"/>
                <w:i/>
                <w:sz w:val="20"/>
                <w:szCs w:val="24"/>
                <w:vertAlign w:val="superscript"/>
                <w:lang w:eastAsia="hr-HR"/>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1,5</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53</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tc>
        <w:tc>
          <w:tcPr>
            <w:tcW w:w="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88</w:t>
            </w:r>
          </w:p>
        </w:tc>
      </w:tr>
      <w:tr w:rsidR="00412592" w:rsidRPr="00412592" w:rsidTr="00412592">
        <w:tc>
          <w:tcPr>
            <w:tcW w:w="298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Osnove tehničke mehanike </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tc>
        <w:tc>
          <w:tcPr>
            <w:tcW w:w="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70</w:t>
            </w:r>
          </w:p>
        </w:tc>
      </w:tr>
      <w:tr w:rsidR="00412592" w:rsidRPr="00412592" w:rsidTr="00412592">
        <w:tc>
          <w:tcPr>
            <w:tcW w:w="298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Tehnologija </w:t>
            </w:r>
            <w:r w:rsidRPr="00412592">
              <w:rPr>
                <w:rFonts w:ascii="Times New Roman" w:eastAsia="Times New Roman" w:hAnsi="Times New Roman" w:cs="Times New Roman"/>
                <w:i/>
                <w:sz w:val="20"/>
                <w:szCs w:val="24"/>
                <w:vertAlign w:val="superscript"/>
                <w:lang w:eastAsia="hr-HR"/>
              </w:rPr>
              <w:t>1)</w:t>
            </w:r>
          </w:p>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obrade i montaže</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1(1)</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tc>
      </w:tr>
      <w:tr w:rsidR="00412592" w:rsidRPr="00412592" w:rsidTr="00412592">
        <w:tc>
          <w:tcPr>
            <w:tcW w:w="298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Elementi plinskih instalacija i protoka </w:t>
            </w:r>
            <w:r w:rsidRPr="00412592">
              <w:rPr>
                <w:rFonts w:ascii="Times New Roman" w:eastAsia="Times New Roman" w:hAnsi="Times New Roman" w:cs="Times New Roman"/>
                <w:i/>
                <w:vertAlign w:val="superscript"/>
                <w:lang w:eastAsia="hr-HR"/>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70</w:t>
            </w:r>
          </w:p>
        </w:tc>
        <w:tc>
          <w:tcPr>
            <w:tcW w:w="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tabs>
                <w:tab w:val="left" w:pos="708"/>
                <w:tab w:val="center" w:pos="4536"/>
                <w:tab w:val="right" w:pos="9072"/>
              </w:tabs>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70</w:t>
            </w:r>
          </w:p>
        </w:tc>
      </w:tr>
      <w:tr w:rsidR="00412592" w:rsidRPr="00412592" w:rsidTr="00412592">
        <w:tc>
          <w:tcPr>
            <w:tcW w:w="298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Osnove automatizacije </w:t>
            </w:r>
            <w:r w:rsidRPr="00412592">
              <w:rPr>
                <w:rFonts w:ascii="Times New Roman" w:eastAsia="Times New Roman" w:hAnsi="Times New Roman" w:cs="Times New Roman"/>
                <w:i/>
                <w:vertAlign w:val="superscript"/>
                <w:lang w:eastAsia="hr-HR"/>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64</w:t>
            </w:r>
          </w:p>
        </w:tc>
        <w:tc>
          <w:tcPr>
            <w:tcW w:w="11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tabs>
                <w:tab w:val="left" w:pos="708"/>
                <w:tab w:val="center" w:pos="4536"/>
                <w:tab w:val="right" w:pos="9072"/>
              </w:tabs>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64</w:t>
            </w:r>
          </w:p>
        </w:tc>
      </w:tr>
      <w:tr w:rsidR="00412592" w:rsidRPr="00412592" w:rsidTr="00412592">
        <w:tc>
          <w:tcPr>
            <w:tcW w:w="298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Tehnologija strojarskih instalacija </w:t>
            </w:r>
            <w:r w:rsidRPr="00412592">
              <w:rPr>
                <w:rFonts w:ascii="Times New Roman" w:eastAsia="Times New Roman" w:hAnsi="Times New Roman" w:cs="Times New Roman"/>
                <w:i/>
                <w:vertAlign w:val="superscript"/>
                <w:lang w:eastAsia="hr-HR"/>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1(2)</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tc>
        <w:tc>
          <w:tcPr>
            <w:tcW w:w="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tabs>
                <w:tab w:val="left" w:pos="708"/>
                <w:tab w:val="center" w:pos="4536"/>
                <w:tab w:val="right" w:pos="9072"/>
              </w:tabs>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tc>
      </w:tr>
      <w:tr w:rsidR="00412592" w:rsidRPr="00412592" w:rsidTr="00412592">
        <w:tc>
          <w:tcPr>
            <w:tcW w:w="298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vertAlign w:val="superscript"/>
                <w:lang w:eastAsia="hr-HR"/>
              </w:rPr>
            </w:pPr>
            <w:r w:rsidRPr="00412592">
              <w:rPr>
                <w:rFonts w:ascii="Times New Roman" w:eastAsia="Times New Roman" w:hAnsi="Times New Roman" w:cs="Times New Roman"/>
                <w:szCs w:val="24"/>
                <w:lang w:eastAsia="hr-HR"/>
              </w:rPr>
              <w:t>Tehnologija plinoinstalacija</w:t>
            </w:r>
            <w:r w:rsidRPr="00412592">
              <w:rPr>
                <w:rFonts w:ascii="Times New Roman" w:eastAsia="Times New Roman" w:hAnsi="Times New Roman" w:cs="Times New Roman"/>
                <w:szCs w:val="24"/>
                <w:vertAlign w:val="superscript"/>
                <w:lang w:eastAsia="hr-HR"/>
              </w:rPr>
              <w:t xml:space="preserve"> 3)</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2(2)</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64</w:t>
            </w:r>
          </w:p>
        </w:tc>
        <w:tc>
          <w:tcPr>
            <w:tcW w:w="11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tabs>
                <w:tab w:val="left" w:pos="708"/>
                <w:tab w:val="center" w:pos="4536"/>
                <w:tab w:val="right" w:pos="9072"/>
              </w:tabs>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64</w:t>
            </w:r>
          </w:p>
        </w:tc>
      </w:tr>
      <w:tr w:rsidR="00412592" w:rsidRPr="00412592" w:rsidTr="00412592">
        <w:tc>
          <w:tcPr>
            <w:tcW w:w="298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Praktikum NT </w:t>
            </w:r>
            <w:r w:rsidRPr="00412592">
              <w:rPr>
                <w:rFonts w:ascii="Times New Roman" w:eastAsia="Times New Roman" w:hAnsi="Times New Roman" w:cs="Times New Roman"/>
                <w:i/>
                <w:szCs w:val="24"/>
                <w:vertAlign w:val="superscript"/>
                <w:lang w:eastAsia="hr-HR"/>
              </w:rPr>
              <w:t>3)P</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64</w:t>
            </w:r>
          </w:p>
        </w:tc>
        <w:tc>
          <w:tcPr>
            <w:tcW w:w="11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64</w:t>
            </w:r>
          </w:p>
        </w:tc>
      </w:tr>
      <w:tr w:rsidR="00412592" w:rsidRPr="00412592" w:rsidTr="00412592">
        <w:tc>
          <w:tcPr>
            <w:tcW w:w="298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vertAlign w:val="superscript"/>
                <w:lang w:eastAsia="hr-HR"/>
              </w:rPr>
            </w:pPr>
            <w:r w:rsidRPr="00412592">
              <w:rPr>
                <w:rFonts w:ascii="Times New Roman" w:eastAsia="Times New Roman" w:hAnsi="Times New Roman" w:cs="Times New Roman"/>
                <w:szCs w:val="24"/>
                <w:lang w:eastAsia="hr-HR"/>
              </w:rPr>
              <w:t>Izborni dio</w:t>
            </w:r>
            <w:r w:rsidRPr="00412592">
              <w:rPr>
                <w:rFonts w:ascii="Times New Roman" w:eastAsia="Times New Roman" w:hAnsi="Times New Roman" w:cs="Times New Roman"/>
                <w:szCs w:val="24"/>
                <w:vertAlign w:val="superscript"/>
                <w:lang w:eastAsia="hr-HR"/>
              </w:rPr>
              <w:t xml:space="preserve"> 4)</w:t>
            </w:r>
          </w:p>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Tjelesna i zdravstvena kultura</w:t>
            </w:r>
          </w:p>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Strukovni predmeti</w:t>
            </w:r>
          </w:p>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Matematika u struci ili</w:t>
            </w:r>
          </w:p>
          <w:p w:rsidR="00412592" w:rsidRPr="00412592" w:rsidRDefault="00412592" w:rsidP="00412592">
            <w:pPr>
              <w:spacing w:after="0" w:line="240" w:lineRule="auto"/>
              <w:jc w:val="right"/>
              <w:rPr>
                <w:rFonts w:ascii="Times New Roman" w:eastAsia="Times New Roman" w:hAnsi="Times New Roman" w:cs="Times New Roman"/>
                <w:b/>
                <w:iCs/>
                <w:szCs w:val="24"/>
                <w:lang w:eastAsia="hr-HR"/>
              </w:rPr>
            </w:pPr>
            <w:r w:rsidRPr="00412592">
              <w:rPr>
                <w:rFonts w:ascii="Times New Roman" w:eastAsia="Times New Roman" w:hAnsi="Times New Roman" w:cs="Times New Roman"/>
                <w:szCs w:val="24"/>
                <w:lang w:eastAsia="hr-HR"/>
              </w:rPr>
              <w:t>prirodoslovlje</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Cs/>
                <w:iCs/>
                <w:szCs w:val="24"/>
                <w:lang w:eastAsia="hr-HR"/>
              </w:rPr>
            </w:pPr>
            <w:r w:rsidRPr="00412592">
              <w:rPr>
                <w:rFonts w:ascii="Times New Roman" w:eastAsia="Times New Roman" w:hAnsi="Times New Roman" w:cs="Times New Roman"/>
                <w:bCs/>
                <w:iCs/>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Cs/>
                <w:iCs/>
                <w:szCs w:val="24"/>
                <w:lang w:eastAsia="hr-HR"/>
              </w:rPr>
            </w:pPr>
            <w:r w:rsidRPr="00412592">
              <w:rPr>
                <w:rFonts w:ascii="Times New Roman" w:eastAsia="Times New Roman" w:hAnsi="Times New Roman" w:cs="Times New Roman"/>
                <w:bCs/>
                <w:iCs/>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Cs/>
                <w:iCs/>
                <w:szCs w:val="24"/>
                <w:lang w:eastAsia="hr-HR"/>
              </w:rPr>
            </w:pPr>
            <w:r w:rsidRPr="00412592">
              <w:rPr>
                <w:rFonts w:ascii="Times New Roman" w:eastAsia="Times New Roman" w:hAnsi="Times New Roman" w:cs="Times New Roman"/>
                <w:bCs/>
                <w:iCs/>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Cs/>
                <w:iCs/>
                <w:szCs w:val="24"/>
                <w:lang w:eastAsia="hr-HR"/>
              </w:rPr>
            </w:pPr>
            <w:r w:rsidRPr="00412592">
              <w:rPr>
                <w:rFonts w:ascii="Times New Roman" w:eastAsia="Times New Roman" w:hAnsi="Times New Roman" w:cs="Times New Roman"/>
                <w:bCs/>
                <w:iCs/>
                <w:szCs w:val="24"/>
                <w:lang w:eastAsia="hr-HR"/>
              </w:rPr>
              <w:t>70</w:t>
            </w:r>
          </w:p>
        </w:tc>
        <w:tc>
          <w:tcPr>
            <w:tcW w:w="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Cs/>
                <w:iCs/>
                <w:szCs w:val="24"/>
                <w:lang w:eastAsia="hr-HR"/>
              </w:rPr>
            </w:pPr>
            <w:r w:rsidRPr="00412592">
              <w:rPr>
                <w:rFonts w:ascii="Times New Roman" w:eastAsia="Times New Roman" w:hAnsi="Times New Roman" w:cs="Times New Roman"/>
                <w:bCs/>
                <w:iCs/>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Cs/>
                <w:iCs/>
                <w:szCs w:val="24"/>
                <w:lang w:eastAsia="hr-HR"/>
              </w:rPr>
            </w:pPr>
            <w:r w:rsidRPr="00412592">
              <w:rPr>
                <w:rFonts w:ascii="Times New Roman" w:eastAsia="Times New Roman" w:hAnsi="Times New Roman" w:cs="Times New Roman"/>
                <w:bCs/>
                <w:iCs/>
                <w:szCs w:val="24"/>
                <w:lang w:eastAsia="hr-HR"/>
              </w:rPr>
              <w:t>64</w:t>
            </w:r>
          </w:p>
        </w:tc>
        <w:tc>
          <w:tcPr>
            <w:tcW w:w="11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Cs/>
                <w:iCs/>
                <w:szCs w:val="24"/>
                <w:lang w:eastAsia="hr-HR"/>
              </w:rPr>
            </w:pPr>
            <w:r w:rsidRPr="00412592">
              <w:rPr>
                <w:rFonts w:ascii="Times New Roman" w:eastAsia="Times New Roman" w:hAnsi="Times New Roman" w:cs="Times New Roman"/>
                <w:bCs/>
                <w:iCs/>
                <w:szCs w:val="24"/>
                <w:lang w:eastAsia="hr-HR"/>
              </w:rPr>
              <w:t>169</w:t>
            </w:r>
          </w:p>
        </w:tc>
      </w:tr>
      <w:tr w:rsidR="00412592" w:rsidRPr="00412592" w:rsidTr="00412592">
        <w:tc>
          <w:tcPr>
            <w:tcW w:w="298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Ukupno B)</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281</w:t>
            </w:r>
          </w:p>
        </w:tc>
        <w:tc>
          <w:tcPr>
            <w:tcW w:w="7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280</w:t>
            </w:r>
          </w:p>
        </w:tc>
        <w:tc>
          <w:tcPr>
            <w:tcW w:w="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9</w:t>
            </w:r>
          </w:p>
        </w:tc>
        <w:tc>
          <w:tcPr>
            <w:tcW w:w="9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288</w:t>
            </w:r>
          </w:p>
        </w:tc>
        <w:tc>
          <w:tcPr>
            <w:tcW w:w="1137"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fldChar w:fldCharType="begin"/>
            </w:r>
            <w:r w:rsidRPr="00412592">
              <w:rPr>
                <w:rFonts w:ascii="Times New Roman" w:eastAsia="Times New Roman" w:hAnsi="Times New Roman" w:cs="Times New Roman"/>
                <w:b/>
                <w:i/>
                <w:szCs w:val="24"/>
                <w:lang w:eastAsia="hr-HR"/>
              </w:rPr>
              <w:instrText xml:space="preserve"> =SUM(ABOVE) </w:instrText>
            </w:r>
            <w:r w:rsidRPr="00412592">
              <w:rPr>
                <w:rFonts w:ascii="Times New Roman" w:eastAsia="Times New Roman" w:hAnsi="Times New Roman" w:cs="Times New Roman"/>
                <w:b/>
                <w:i/>
                <w:szCs w:val="24"/>
                <w:lang w:eastAsia="hr-HR"/>
              </w:rPr>
              <w:fldChar w:fldCharType="separate"/>
            </w:r>
            <w:r w:rsidRPr="00412592">
              <w:rPr>
                <w:rFonts w:ascii="Times New Roman" w:eastAsia="Times New Roman" w:hAnsi="Times New Roman" w:cs="Times New Roman"/>
                <w:b/>
                <w:i/>
                <w:szCs w:val="24"/>
                <w:lang w:eastAsia="hr-HR"/>
              </w:rPr>
              <w:t>849</w:t>
            </w:r>
            <w:r w:rsidRPr="00412592">
              <w:rPr>
                <w:rFonts w:ascii="Times New Roman" w:eastAsia="Times New Roman" w:hAnsi="Times New Roman" w:cs="Times New Roman"/>
                <w:b/>
                <w:i/>
                <w:szCs w:val="24"/>
                <w:lang w:eastAsia="hr-HR"/>
              </w:rPr>
              <w:fldChar w:fldCharType="end"/>
            </w:r>
          </w:p>
        </w:tc>
      </w:tr>
    </w:tbl>
    <w:p w:rsidR="00412592" w:rsidRPr="00412592" w:rsidRDefault="00412592" w:rsidP="00412592">
      <w:pPr>
        <w:spacing w:after="0" w:line="240" w:lineRule="auto"/>
        <w:jc w:val="both"/>
        <w:rPr>
          <w:rFonts w:ascii="Times New Roman" w:eastAsia="Times New Roman" w:hAnsi="Times New Roman" w:cs="Times New Roman"/>
          <w:i/>
          <w:sz w:val="20"/>
          <w:szCs w:val="24"/>
          <w:lang w:eastAsia="hr-HR"/>
        </w:rPr>
      </w:pPr>
      <w:r w:rsidRPr="00412592">
        <w:rPr>
          <w:rFonts w:ascii="Times New Roman" w:eastAsia="Times New Roman" w:hAnsi="Times New Roman" w:cs="Times New Roman"/>
          <w:i/>
          <w:sz w:val="20"/>
          <w:szCs w:val="24"/>
          <w:vertAlign w:val="superscript"/>
          <w:lang w:eastAsia="hr-HR"/>
        </w:rPr>
        <w:t>1)</w:t>
      </w:r>
      <w:r w:rsidRPr="00412592">
        <w:rPr>
          <w:rFonts w:ascii="Times New Roman" w:eastAsia="Times New Roman" w:hAnsi="Times New Roman" w:cs="Times New Roman"/>
          <w:i/>
          <w:sz w:val="20"/>
          <w:szCs w:val="24"/>
          <w:lang w:eastAsia="hr-HR"/>
        </w:rPr>
        <w:t xml:space="preserve">    - Okvirni sadržaji su zajednički za sva zanimanja u strojarstvu. </w:t>
      </w:r>
    </w:p>
    <w:p w:rsidR="00412592" w:rsidRPr="00412592" w:rsidRDefault="00412592" w:rsidP="00412592">
      <w:pPr>
        <w:spacing w:after="0" w:line="240" w:lineRule="auto"/>
        <w:jc w:val="both"/>
        <w:rPr>
          <w:rFonts w:ascii="Times New Roman" w:eastAsia="Times New Roman" w:hAnsi="Times New Roman" w:cs="Times New Roman"/>
          <w:i/>
          <w:sz w:val="20"/>
          <w:szCs w:val="24"/>
          <w:lang w:eastAsia="hr-HR"/>
        </w:rPr>
      </w:pPr>
      <w:r w:rsidRPr="00412592">
        <w:rPr>
          <w:rFonts w:ascii="Times New Roman" w:eastAsia="Times New Roman" w:hAnsi="Times New Roman" w:cs="Times New Roman"/>
          <w:i/>
          <w:vertAlign w:val="superscript"/>
          <w:lang w:eastAsia="hr-HR"/>
        </w:rPr>
        <w:t>1)</w:t>
      </w:r>
      <w:r w:rsidRPr="00412592">
        <w:rPr>
          <w:rFonts w:ascii="Times New Roman" w:eastAsia="Times New Roman" w:hAnsi="Times New Roman" w:cs="Times New Roman"/>
          <w:i/>
          <w:sz w:val="28"/>
          <w:szCs w:val="28"/>
          <w:vertAlign w:val="superscript"/>
          <w:lang w:eastAsia="hr-HR"/>
        </w:rPr>
        <w:t xml:space="preserve">a </w:t>
      </w:r>
      <w:r w:rsidRPr="00412592">
        <w:rPr>
          <w:rFonts w:ascii="Times New Roman" w:eastAsia="Times New Roman" w:hAnsi="Times New Roman" w:cs="Times New Roman"/>
          <w:i/>
          <w:sz w:val="20"/>
          <w:szCs w:val="24"/>
          <w:lang w:eastAsia="hr-HR"/>
        </w:rPr>
        <w:t xml:space="preserve"> - Osnovni matematički sadržaji s vježbama iz struke (preporuka da se sadržaji obrade u 1. polugodištu)</w:t>
      </w:r>
    </w:p>
    <w:p w:rsidR="00412592" w:rsidRPr="00412592" w:rsidRDefault="00412592" w:rsidP="00412592">
      <w:pPr>
        <w:spacing w:after="0" w:line="240" w:lineRule="auto"/>
        <w:jc w:val="both"/>
        <w:rPr>
          <w:rFonts w:ascii="Times New Roman" w:eastAsia="Times New Roman" w:hAnsi="Times New Roman" w:cs="Times New Roman"/>
          <w:i/>
          <w:sz w:val="20"/>
          <w:szCs w:val="24"/>
          <w:lang w:eastAsia="hr-HR"/>
        </w:rPr>
      </w:pPr>
      <w:r w:rsidRPr="00412592">
        <w:rPr>
          <w:rFonts w:ascii="Times New Roman" w:eastAsia="Times New Roman" w:hAnsi="Times New Roman" w:cs="Times New Roman"/>
          <w:i/>
          <w:vertAlign w:val="superscript"/>
          <w:lang w:eastAsia="hr-HR"/>
        </w:rPr>
        <w:t>2)</w:t>
      </w:r>
      <w:r w:rsidRPr="00412592">
        <w:rPr>
          <w:rFonts w:ascii="Times New Roman" w:eastAsia="Times New Roman" w:hAnsi="Times New Roman" w:cs="Times New Roman"/>
          <w:vertAlign w:val="superscript"/>
          <w:lang w:eastAsia="hr-HR"/>
        </w:rPr>
        <w:t xml:space="preserve">  </w:t>
      </w:r>
      <w:r w:rsidRPr="00412592">
        <w:rPr>
          <w:rFonts w:ascii="Times New Roman" w:eastAsia="Times New Roman" w:hAnsi="Times New Roman" w:cs="Times New Roman"/>
          <w:lang w:eastAsia="hr-HR"/>
        </w:rPr>
        <w:t xml:space="preserve"> - </w:t>
      </w:r>
      <w:r w:rsidRPr="00412592">
        <w:rPr>
          <w:rFonts w:ascii="Times New Roman" w:eastAsia="Times New Roman" w:hAnsi="Times New Roman" w:cs="Times New Roman"/>
          <w:i/>
          <w:sz w:val="20"/>
          <w:szCs w:val="20"/>
          <w:lang w:eastAsia="hr-HR"/>
        </w:rPr>
        <w:t xml:space="preserve">Okvirni sadržaj je zajednički za područja rada; npr.za  vodoinstalatera, plinoinstalatera i instalatera grijanja i klimatizacije, </w:t>
      </w:r>
      <w:r w:rsidRPr="00412592">
        <w:rPr>
          <w:rFonts w:ascii="Times New Roman" w:eastAsia="Times New Roman" w:hAnsi="Times New Roman" w:cs="Times New Roman"/>
          <w:i/>
          <w:sz w:val="20"/>
          <w:szCs w:val="24"/>
          <w:lang w:eastAsia="hr-HR"/>
        </w:rPr>
        <w:t>a izvodi se i u tjednu praktične nastave.</w:t>
      </w:r>
    </w:p>
    <w:p w:rsidR="00412592" w:rsidRPr="00412592" w:rsidRDefault="00412592" w:rsidP="00412592">
      <w:pPr>
        <w:spacing w:after="0" w:line="240" w:lineRule="auto"/>
        <w:jc w:val="both"/>
        <w:rPr>
          <w:rFonts w:ascii="Times New Roman" w:eastAsia="Times New Roman" w:hAnsi="Times New Roman" w:cs="Times New Roman"/>
          <w:i/>
          <w:sz w:val="20"/>
          <w:szCs w:val="20"/>
          <w:lang w:eastAsia="hr-HR"/>
        </w:rPr>
      </w:pPr>
      <w:r w:rsidRPr="00412592">
        <w:rPr>
          <w:rFonts w:ascii="Times New Roman" w:eastAsia="Times New Roman" w:hAnsi="Times New Roman" w:cs="Times New Roman"/>
          <w:i/>
          <w:sz w:val="20"/>
          <w:szCs w:val="24"/>
          <w:vertAlign w:val="superscript"/>
          <w:lang w:eastAsia="hr-HR"/>
        </w:rPr>
        <w:t xml:space="preserve">3)  </w:t>
      </w:r>
      <w:r w:rsidRPr="00412592">
        <w:rPr>
          <w:rFonts w:ascii="Times New Roman" w:eastAsia="Times New Roman" w:hAnsi="Times New Roman" w:cs="Times New Roman"/>
          <w:i/>
          <w:sz w:val="20"/>
          <w:szCs w:val="24"/>
          <w:lang w:eastAsia="hr-HR"/>
        </w:rPr>
        <w:t xml:space="preserve"> Izvode se i u tjednu praktične nastave.</w:t>
      </w:r>
    </w:p>
    <w:p w:rsidR="00412592" w:rsidRPr="00412592" w:rsidRDefault="00412592" w:rsidP="00412592">
      <w:pPr>
        <w:spacing w:after="0" w:line="240" w:lineRule="auto"/>
        <w:jc w:val="both"/>
        <w:rPr>
          <w:rFonts w:ascii="Times New Roman" w:eastAsia="Times New Roman" w:hAnsi="Times New Roman" w:cs="Times New Roman"/>
          <w:i/>
          <w:sz w:val="20"/>
          <w:szCs w:val="20"/>
          <w:lang w:eastAsia="hr-HR"/>
        </w:rPr>
      </w:pPr>
      <w:r w:rsidRPr="00412592">
        <w:rPr>
          <w:rFonts w:ascii="Times New Roman" w:eastAsia="Times New Roman" w:hAnsi="Times New Roman" w:cs="Times New Roman"/>
          <w:i/>
          <w:vertAlign w:val="superscript"/>
          <w:lang w:eastAsia="hr-HR"/>
        </w:rPr>
        <w:t>3)P</w:t>
      </w:r>
      <w:r w:rsidRPr="00412592">
        <w:rPr>
          <w:rFonts w:ascii="Times New Roman" w:eastAsia="Times New Roman" w:hAnsi="Times New Roman" w:cs="Times New Roman"/>
          <w:i/>
          <w:sz w:val="20"/>
          <w:szCs w:val="20"/>
          <w:lang w:eastAsia="hr-HR"/>
        </w:rPr>
        <w:t xml:space="preserve">  - Tehnološke vježbe u praktikumu.</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vertAlign w:val="superscript"/>
          <w:lang w:eastAsia="hr-HR"/>
        </w:rPr>
        <w:t xml:space="preserve">4)  </w:t>
      </w: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i/>
          <w:iCs/>
          <w:sz w:val="20"/>
          <w:szCs w:val="24"/>
          <w:lang w:eastAsia="hr-HR"/>
        </w:rPr>
        <w:t>Prema uvjetima škole i interesima učenika.</w:t>
      </w:r>
    </w:p>
    <w:p w:rsidR="00412592" w:rsidRPr="00412592" w:rsidRDefault="00412592" w:rsidP="00412592">
      <w:pPr>
        <w:spacing w:after="0" w:line="240" w:lineRule="auto"/>
        <w:jc w:val="both"/>
        <w:rPr>
          <w:rFonts w:ascii="Times New Roman" w:eastAsia="Times New Roman" w:hAnsi="Times New Roman" w:cs="Times New Roman"/>
          <w:i/>
          <w:sz w:val="20"/>
          <w:szCs w:val="24"/>
          <w:lang w:eastAsia="hr-HR"/>
        </w:rPr>
      </w:pPr>
      <w:r w:rsidRPr="00412592">
        <w:rPr>
          <w:rFonts w:ascii="Times New Roman" w:eastAsia="Times New Roman" w:hAnsi="Times New Roman" w:cs="Times New Roman"/>
          <w:i/>
          <w:sz w:val="20"/>
          <w:szCs w:val="24"/>
          <w:lang w:eastAsia="hr-HR"/>
        </w:rPr>
        <w:t>1(1) - Sadržaji Tehnologije obrade i montaže i Tehnološke vježbe u praktičnoj nastavi u prvoj godini su   jedinstveni program  i mogu se izvoditi zajedno u praktikumu ili školskoj radionici.</w:t>
      </w:r>
    </w:p>
    <w:p w:rsidR="00412592" w:rsidRPr="00412592" w:rsidRDefault="00412592" w:rsidP="00412592">
      <w:pPr>
        <w:spacing w:after="0" w:line="240" w:lineRule="auto"/>
        <w:jc w:val="both"/>
        <w:rPr>
          <w:rFonts w:ascii="Times New Roman" w:eastAsia="Times New Roman" w:hAnsi="Times New Roman" w:cs="Times New Roman"/>
          <w:i/>
          <w:sz w:val="20"/>
          <w:szCs w:val="24"/>
          <w:lang w:eastAsia="hr-HR"/>
        </w:rPr>
      </w:pPr>
      <w:r w:rsidRPr="00412592">
        <w:rPr>
          <w:rFonts w:ascii="Times New Roman" w:eastAsia="Times New Roman" w:hAnsi="Times New Roman" w:cs="Times New Roman"/>
          <w:i/>
          <w:sz w:val="20"/>
          <w:szCs w:val="24"/>
          <w:lang w:eastAsia="hr-HR"/>
        </w:rPr>
        <w:t>1(2) - Sadržaji Tehnologije strojarskih instalacija  i Tehnološke vježbe u praktičnoj nastavi u drugoj godini su jedinstveni program i mogu se izvoditi zajedno u praktikumu ili školskoj radionici.</w:t>
      </w:r>
    </w:p>
    <w:p w:rsidR="00412592" w:rsidRPr="00412592" w:rsidRDefault="00412592" w:rsidP="00412592">
      <w:pPr>
        <w:spacing w:after="0" w:line="240" w:lineRule="auto"/>
        <w:jc w:val="both"/>
        <w:rPr>
          <w:rFonts w:ascii="Times New Roman" w:eastAsia="Times New Roman" w:hAnsi="Times New Roman" w:cs="Times New Roman"/>
          <w:i/>
          <w:sz w:val="20"/>
          <w:szCs w:val="24"/>
          <w:lang w:eastAsia="hr-HR"/>
        </w:rPr>
      </w:pPr>
      <w:r w:rsidRPr="00412592">
        <w:rPr>
          <w:rFonts w:ascii="Times New Roman" w:eastAsia="Times New Roman" w:hAnsi="Times New Roman" w:cs="Times New Roman"/>
          <w:i/>
          <w:sz w:val="20"/>
          <w:szCs w:val="24"/>
          <w:lang w:eastAsia="hr-HR"/>
        </w:rPr>
        <w:t>2(2) - Sadržaji Tehnologije plinoinstalacija  i Tehnološke vježbe u praktičnoj nastavi u trećoj godini su jedinstveni program i mogu se izvoditi zajedno u praktikumu ili školskoj radionici.</w:t>
      </w:r>
    </w:p>
    <w:p w:rsidR="00412592" w:rsidRPr="00412592" w:rsidRDefault="00412592" w:rsidP="00412592">
      <w:pPr>
        <w:spacing w:after="0" w:line="240" w:lineRule="auto"/>
        <w:rPr>
          <w:rFonts w:ascii="Times New Roman" w:eastAsia="Times New Roman" w:hAnsi="Times New Roman" w:cs="Times New Roman"/>
          <w:b/>
          <w:bCs/>
          <w:sz w:val="28"/>
          <w:szCs w:val="24"/>
          <w:lang w:eastAsia="hr-HR"/>
        </w:rPr>
      </w:pPr>
      <w:r w:rsidRPr="00412592">
        <w:rPr>
          <w:rFonts w:ascii="Times New Roman" w:eastAsia="Times New Roman" w:hAnsi="Times New Roman" w:cs="Times New Roman"/>
          <w:i/>
          <w:sz w:val="20"/>
          <w:szCs w:val="24"/>
          <w:lang w:eastAsia="hr-HR"/>
        </w:rPr>
        <w:br w:type="page"/>
      </w:r>
    </w:p>
    <w:p w:rsidR="00412592" w:rsidRPr="00412592" w:rsidRDefault="00412592" w:rsidP="00412592">
      <w:pPr>
        <w:spacing w:after="0" w:line="240" w:lineRule="auto"/>
        <w:rPr>
          <w:rFonts w:ascii="Times New Roman" w:eastAsia="Times New Roman" w:hAnsi="Times New Roman" w:cs="Times New Roman"/>
          <w:b/>
          <w:bCs/>
          <w:sz w:val="28"/>
          <w:szCs w:val="24"/>
          <w:lang w:eastAsia="hr-HR"/>
        </w:rPr>
      </w:pPr>
      <w:r w:rsidRPr="00412592">
        <w:rPr>
          <w:rFonts w:ascii="Times New Roman" w:eastAsia="Times New Roman" w:hAnsi="Times New Roman" w:cs="Times New Roman"/>
          <w:b/>
          <w:bCs/>
          <w:sz w:val="28"/>
          <w:szCs w:val="24"/>
          <w:lang w:eastAsia="hr-HR"/>
        </w:rPr>
        <w:lastRenderedPageBreak/>
        <w:t>2. B) IZBORNI DIO</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120" w:line="240" w:lineRule="auto"/>
        <w:ind w:left="283" w:firstLine="437"/>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U izbornom dijelu programa učenici mogu birati između nastave tjelesne i zdravstvene kulture, matematike u struci ili prirodoslovlja i stručnih predmeta. </w:t>
      </w:r>
    </w:p>
    <w:p w:rsidR="00412592" w:rsidRPr="00412592" w:rsidRDefault="00412592" w:rsidP="00412592">
      <w:pPr>
        <w:spacing w:after="120" w:line="240" w:lineRule="auto"/>
        <w:ind w:left="283" w:firstLine="437"/>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Sadržaji izbornog dijela programa u stručnom području mogu biti već programirani sadržaji nastavnih programa s povećanim fondom sati. Škole mogu odabrati dio iz ponuđenih sadržaja ili predložiti Zavodu za unapređivanje školstva sadržaje po vlastitom izboru koji su u funkciji zanimanja za koje se učenik obrazuje. Zbog značaja i složenosti sadržaja nastavnog predmeta Osnove tehničke mehanike preporučljivo je ponuđeni nastavni program ponuditi i kao izborni predmet u 1. razredu. Isto tako u 2. razredu izborni program od 35 sati može biti predmet Tehnički materijali sa sadržajima ispitivanja i mjerenja.</w:t>
      </w:r>
    </w:p>
    <w:p w:rsidR="00412592" w:rsidRPr="00412592" w:rsidRDefault="00412592" w:rsidP="00412592">
      <w:pPr>
        <w:spacing w:after="120" w:line="240" w:lineRule="auto"/>
        <w:ind w:left="283" w:firstLine="437"/>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Za izborne sadržaje iz matematike u struci u 2. i 3. razredu mogu se ponuditi sadržaji uže vezani uz stručne predmete, zastupljeni s 1 satom po tjednu.</w:t>
      </w:r>
      <w:r w:rsidRPr="00412592">
        <w:rPr>
          <w:rFonts w:ascii="Times New Roman" w:eastAsia="Times New Roman" w:hAnsi="Times New Roman" w:cs="Times New Roman"/>
          <w:sz w:val="24"/>
          <w:szCs w:val="24"/>
          <w:lang w:eastAsia="hr-HR"/>
        </w:rPr>
        <w:tab/>
      </w:r>
    </w:p>
    <w:p w:rsidR="00412592" w:rsidRPr="00412592" w:rsidRDefault="00412592" w:rsidP="00412592">
      <w:pPr>
        <w:spacing w:after="120" w:line="240" w:lineRule="auto"/>
        <w:ind w:left="283" w:firstLine="437"/>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Za sadržaje izbornog programa iz tjelesne i zdravstvene kulture preporuča se učenicima ponuditi jedan od izbornih športova (košarka, odbojka, rukomet ili nogomet). </w:t>
      </w:r>
    </w:p>
    <w:p w:rsidR="00412592" w:rsidRPr="00412592" w:rsidRDefault="00412592" w:rsidP="00412592">
      <w:pPr>
        <w:spacing w:after="0" w:line="240" w:lineRule="auto"/>
        <w:rPr>
          <w:rFonts w:ascii="Times New Roman" w:eastAsia="Times New Roman" w:hAnsi="Times New Roman" w:cs="Times New Roman"/>
          <w:b/>
          <w:sz w:val="28"/>
          <w:szCs w:val="24"/>
          <w:lang w:eastAsia="hr-HR"/>
        </w:rPr>
      </w:pPr>
    </w:p>
    <w:p w:rsidR="00412592" w:rsidRPr="00412592" w:rsidRDefault="00412592" w:rsidP="00412592">
      <w:pPr>
        <w:numPr>
          <w:ilvl w:val="0"/>
          <w:numId w:val="5"/>
        </w:numPr>
        <w:pBdr>
          <w:top w:val="single" w:sz="4" w:space="0" w:color="auto"/>
        </w:pBd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Praktični dio (40 tjedana)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3"/>
        <w:gridCol w:w="1490"/>
        <w:gridCol w:w="1383"/>
        <w:gridCol w:w="1275"/>
        <w:gridCol w:w="1059"/>
      </w:tblGrid>
      <w:tr w:rsidR="00412592" w:rsidRPr="00412592" w:rsidTr="00412592">
        <w:trPr>
          <w:trHeight w:val="90"/>
        </w:trPr>
        <w:tc>
          <w:tcPr>
            <w:tcW w:w="384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90" w:lineRule="atLeast"/>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Naziv predmeta</w:t>
            </w:r>
          </w:p>
        </w:tc>
        <w:tc>
          <w:tcPr>
            <w:tcW w:w="432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90" w:lineRule="atLeast"/>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Broj sati</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90" w:lineRule="atLeast"/>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Ukupni broj sati</w:t>
            </w:r>
          </w:p>
        </w:tc>
      </w:tr>
      <w:tr w:rsidR="00412592" w:rsidRPr="00412592" w:rsidTr="0041259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 razred</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2. razred</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r>
      <w:tr w:rsidR="00412592" w:rsidRPr="00412592" w:rsidTr="0041259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r>
      <w:tr w:rsidR="00412592" w:rsidRPr="00412592" w:rsidTr="00412592">
        <w:trPr>
          <w:trHeight w:val="1561"/>
        </w:trPr>
        <w:tc>
          <w:tcPr>
            <w:tcW w:w="384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C 1 - Nastava u školi (tehnološke vježbe)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-Tehnologija obrade i montaže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strojarskih instalacija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-Tehnologija plinoinstalacija</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70</w:t>
            </w: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tc>
        <w:tc>
          <w:tcPr>
            <w:tcW w:w="13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w:t>
            </w: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35</w:t>
            </w: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70</w:t>
            </w: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64</w:t>
            </w:r>
          </w:p>
        </w:tc>
      </w:tr>
      <w:tr w:rsidR="00412592" w:rsidRPr="00412592" w:rsidTr="00412592">
        <w:trPr>
          <w:trHeight w:val="500"/>
        </w:trPr>
        <w:tc>
          <w:tcPr>
            <w:tcW w:w="3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Praktična nastava– najviše sati </w:t>
            </w:r>
            <w:r w:rsidRPr="00412592">
              <w:rPr>
                <w:rFonts w:ascii="Times New Roman" w:eastAsia="Times New Roman" w:hAnsi="Times New Roman" w:cs="Times New Roman"/>
                <w:szCs w:val="24"/>
                <w:vertAlign w:val="superscript"/>
                <w:lang w:eastAsia="hr-HR"/>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305</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96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601</w:t>
            </w:r>
          </w:p>
        </w:tc>
      </w:tr>
      <w:tr w:rsidR="00412592" w:rsidRPr="00412592" w:rsidTr="00412592">
        <w:trPr>
          <w:trHeight w:val="500"/>
        </w:trPr>
        <w:tc>
          <w:tcPr>
            <w:tcW w:w="3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C2 - Praktična nastava u radnom procesu – najmanje sati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560</w:t>
            </w:r>
          </w:p>
          <w:p w:rsidR="00412592" w:rsidRPr="00412592" w:rsidRDefault="00412592" w:rsidP="00412592">
            <w:pPr>
              <w:spacing w:after="0" w:line="240" w:lineRule="auto"/>
              <w:jc w:val="center"/>
              <w:rPr>
                <w:rFonts w:ascii="Times New Roman" w:eastAsia="Times New Roman" w:hAnsi="Times New Roman" w:cs="Times New Roman"/>
                <w:szCs w:val="24"/>
                <w:lang w:eastAsia="hr-HR"/>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1830</w:t>
            </w:r>
          </w:p>
        </w:tc>
      </w:tr>
      <w:tr w:rsidR="00412592" w:rsidRPr="00412592" w:rsidTr="00412592">
        <w:trPr>
          <w:trHeight w:val="500"/>
        </w:trPr>
        <w:tc>
          <w:tcPr>
            <w:tcW w:w="384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Ukupno C)</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900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800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2600</w:t>
            </w:r>
          </w:p>
        </w:tc>
      </w:tr>
    </w:tbl>
    <w:p w:rsidR="00412592" w:rsidRPr="00412592" w:rsidRDefault="00412592" w:rsidP="00412592">
      <w:pPr>
        <w:spacing w:after="0" w:line="240" w:lineRule="auto"/>
        <w:rPr>
          <w:rFonts w:ascii="Times New Roman" w:eastAsia="Times New Roman" w:hAnsi="Times New Roman" w:cs="Times New Roman"/>
          <w:i/>
          <w:sz w:val="20"/>
          <w:szCs w:val="24"/>
          <w:vertAlign w:val="superscript"/>
          <w:lang w:eastAsia="hr-HR"/>
        </w:rPr>
      </w:pPr>
    </w:p>
    <w:p w:rsidR="00412592" w:rsidRPr="00412592" w:rsidRDefault="00412592" w:rsidP="00412592">
      <w:pPr>
        <w:spacing w:after="0" w:line="240" w:lineRule="auto"/>
        <w:rPr>
          <w:rFonts w:ascii="Times New Roman" w:eastAsia="Times New Roman" w:hAnsi="Times New Roman" w:cs="Times New Roman"/>
          <w:i/>
          <w:sz w:val="20"/>
          <w:szCs w:val="24"/>
          <w:lang w:eastAsia="hr-HR"/>
        </w:rPr>
      </w:pPr>
      <w:r w:rsidRPr="00412592">
        <w:rPr>
          <w:rFonts w:ascii="Times New Roman" w:eastAsia="Times New Roman" w:hAnsi="Times New Roman" w:cs="Times New Roman"/>
          <w:i/>
          <w:sz w:val="20"/>
          <w:szCs w:val="24"/>
          <w:vertAlign w:val="superscript"/>
          <w:lang w:eastAsia="hr-HR"/>
        </w:rPr>
        <w:t xml:space="preserve">         4)</w:t>
      </w:r>
      <w:r w:rsidRPr="00412592">
        <w:rPr>
          <w:rFonts w:ascii="Times New Roman" w:eastAsia="Times New Roman" w:hAnsi="Times New Roman" w:cs="Times New Roman"/>
          <w:i/>
          <w:sz w:val="20"/>
          <w:szCs w:val="24"/>
          <w:lang w:eastAsia="hr-HR"/>
        </w:rPr>
        <w:t xml:space="preserve"> – Svaka škola izrađuje izvedbeni program </w:t>
      </w:r>
    </w:p>
    <w:p w:rsidR="00412592" w:rsidRPr="00412592" w:rsidRDefault="00412592" w:rsidP="00412592">
      <w:pPr>
        <w:spacing w:after="0" w:line="240" w:lineRule="auto"/>
        <w:rPr>
          <w:rFonts w:ascii="Symbol" w:eastAsia="Times New Roman" w:hAnsi="Symbol" w:cs="Times New Roman"/>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D) Ukupno nastave</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08"/>
        <w:gridCol w:w="1492"/>
        <w:gridCol w:w="1384"/>
        <w:gridCol w:w="1277"/>
        <w:gridCol w:w="1059"/>
      </w:tblGrid>
      <w:tr w:rsidR="00412592" w:rsidRPr="00412592" w:rsidTr="00412592">
        <w:trPr>
          <w:trHeight w:val="90"/>
        </w:trPr>
        <w:tc>
          <w:tcPr>
            <w:tcW w:w="384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10"/>
                <w:szCs w:val="24"/>
                <w:lang w:eastAsia="hr-HR"/>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90" w:lineRule="atLeast"/>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Broj sati</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90" w:lineRule="atLeast"/>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Ukupni broj sati</w:t>
            </w:r>
          </w:p>
        </w:tc>
      </w:tr>
      <w:tr w:rsidR="00412592" w:rsidRPr="00412592" w:rsidTr="0041259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 w:val="10"/>
                <w:szCs w:val="24"/>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 razred</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2. razred</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r>
      <w:tr w:rsidR="00412592" w:rsidRPr="00412592" w:rsidTr="0041259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 w:val="10"/>
                <w:szCs w:val="24"/>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p>
        </w:tc>
      </w:tr>
      <w:tr w:rsidR="00412592" w:rsidRPr="00412592" w:rsidTr="00412592">
        <w:trPr>
          <w:trHeight w:val="383"/>
        </w:trPr>
        <w:tc>
          <w:tcPr>
            <w:tcW w:w="3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A) Općeobrazovni dio</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315</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315</w:t>
            </w:r>
          </w:p>
        </w:tc>
        <w:tc>
          <w:tcPr>
            <w:tcW w:w="13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854</w:t>
            </w:r>
          </w:p>
        </w:tc>
      </w:tr>
      <w:tr w:rsidR="00412592" w:rsidRPr="00412592" w:rsidTr="00412592">
        <w:tc>
          <w:tcPr>
            <w:tcW w:w="3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B) Stručno- teorijski dio s izbornom nastavom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281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280</w:t>
            </w:r>
          </w:p>
        </w:tc>
        <w:tc>
          <w:tcPr>
            <w:tcW w:w="13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288</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849</w:t>
            </w:r>
          </w:p>
        </w:tc>
      </w:tr>
      <w:tr w:rsidR="00412592" w:rsidRPr="00412592" w:rsidTr="00412592">
        <w:trPr>
          <w:trHeight w:val="387"/>
        </w:trPr>
        <w:tc>
          <w:tcPr>
            <w:tcW w:w="3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C) Praktični dio s tehnološkim vježbama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900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800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2600</w:t>
            </w:r>
          </w:p>
        </w:tc>
      </w:tr>
      <w:tr w:rsidR="00412592" w:rsidRPr="00412592" w:rsidTr="00412592">
        <w:trPr>
          <w:trHeight w:val="340"/>
        </w:trPr>
        <w:tc>
          <w:tcPr>
            <w:tcW w:w="38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Ukupno A)+B)+C)</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1496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1495</w:t>
            </w:r>
          </w:p>
        </w:tc>
        <w:tc>
          <w:tcPr>
            <w:tcW w:w="132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fldChar w:fldCharType="begin"/>
            </w:r>
            <w:r w:rsidRPr="00412592">
              <w:rPr>
                <w:rFonts w:ascii="Times New Roman" w:eastAsia="Times New Roman" w:hAnsi="Times New Roman" w:cs="Times New Roman"/>
                <w:b/>
                <w:i/>
                <w:szCs w:val="24"/>
                <w:lang w:eastAsia="hr-HR"/>
              </w:rPr>
              <w:instrText xml:space="preserve"> =SUM(ABOVE) </w:instrText>
            </w:r>
            <w:r w:rsidRPr="00412592">
              <w:rPr>
                <w:rFonts w:ascii="Times New Roman" w:eastAsia="Times New Roman" w:hAnsi="Times New Roman" w:cs="Times New Roman"/>
                <w:b/>
                <w:i/>
                <w:szCs w:val="24"/>
                <w:lang w:eastAsia="hr-HR"/>
              </w:rPr>
              <w:fldChar w:fldCharType="separate"/>
            </w:r>
            <w:r w:rsidRPr="00412592">
              <w:rPr>
                <w:rFonts w:ascii="Times New Roman" w:eastAsia="Times New Roman" w:hAnsi="Times New Roman" w:cs="Times New Roman"/>
                <w:b/>
                <w:i/>
                <w:szCs w:val="24"/>
                <w:lang w:eastAsia="hr-HR"/>
              </w:rPr>
              <w:t>1312</w:t>
            </w:r>
            <w:r w:rsidRPr="00412592">
              <w:rPr>
                <w:rFonts w:ascii="Times New Roman" w:eastAsia="Times New Roman" w:hAnsi="Times New Roman" w:cs="Times New Roman"/>
                <w:b/>
                <w:i/>
                <w:szCs w:val="24"/>
                <w:lang w:eastAsia="hr-HR"/>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jc w:val="center"/>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fldChar w:fldCharType="begin"/>
            </w:r>
            <w:r w:rsidRPr="00412592">
              <w:rPr>
                <w:rFonts w:ascii="Times New Roman" w:eastAsia="Times New Roman" w:hAnsi="Times New Roman" w:cs="Times New Roman"/>
                <w:b/>
                <w:i/>
                <w:szCs w:val="24"/>
                <w:lang w:eastAsia="hr-HR"/>
              </w:rPr>
              <w:instrText xml:space="preserve"> =SUM(ABOVE) </w:instrText>
            </w:r>
            <w:r w:rsidRPr="00412592">
              <w:rPr>
                <w:rFonts w:ascii="Times New Roman" w:eastAsia="Times New Roman" w:hAnsi="Times New Roman" w:cs="Times New Roman"/>
                <w:b/>
                <w:i/>
                <w:szCs w:val="24"/>
                <w:lang w:eastAsia="hr-HR"/>
              </w:rPr>
              <w:fldChar w:fldCharType="separate"/>
            </w:r>
            <w:r w:rsidRPr="00412592">
              <w:rPr>
                <w:rFonts w:ascii="Times New Roman" w:eastAsia="Times New Roman" w:hAnsi="Times New Roman" w:cs="Times New Roman"/>
                <w:b/>
                <w:i/>
                <w:szCs w:val="24"/>
                <w:lang w:eastAsia="hr-HR"/>
              </w:rPr>
              <w:t>430</w:t>
            </w:r>
            <w:r w:rsidRPr="00412592">
              <w:rPr>
                <w:rFonts w:ascii="Times New Roman" w:eastAsia="Times New Roman" w:hAnsi="Times New Roman" w:cs="Times New Roman"/>
                <w:b/>
                <w:i/>
                <w:szCs w:val="24"/>
                <w:lang w:eastAsia="hr-HR"/>
              </w:rPr>
              <w:fldChar w:fldCharType="end"/>
            </w:r>
            <w:r w:rsidRPr="00412592">
              <w:rPr>
                <w:rFonts w:ascii="Times New Roman" w:eastAsia="Times New Roman" w:hAnsi="Times New Roman" w:cs="Times New Roman"/>
                <w:b/>
                <w:i/>
                <w:szCs w:val="24"/>
                <w:lang w:eastAsia="hr-HR"/>
              </w:rPr>
              <w:t>3</w:t>
            </w:r>
          </w:p>
        </w:tc>
      </w:tr>
    </w:tbl>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8"/>
          <w:szCs w:val="24"/>
          <w:lang w:eastAsia="hr-HR"/>
        </w:rPr>
      </w:pPr>
      <w:r w:rsidRPr="00412592">
        <w:rPr>
          <w:rFonts w:ascii="Times New Roman" w:eastAsia="Times New Roman" w:hAnsi="Times New Roman" w:cs="Times New Roman"/>
          <w:b/>
          <w:sz w:val="28"/>
          <w:szCs w:val="24"/>
          <w:lang w:eastAsia="hr-HR"/>
        </w:rPr>
        <w:lastRenderedPageBreak/>
        <w:t xml:space="preserve">3. OBVEZNI NAČIN PROVJERAVANJA ZNANJA I UMIJEĆA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8"/>
        <w:gridCol w:w="5398"/>
      </w:tblGrid>
      <w:tr w:rsidR="00412592" w:rsidRPr="00412592" w:rsidTr="00412592">
        <w:tc>
          <w:tcPr>
            <w:tcW w:w="3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Predmeti strukovnoga dijela programa</w:t>
            </w:r>
          </w:p>
        </w:tc>
        <w:tc>
          <w:tcPr>
            <w:tcW w:w="53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keepNext/>
              <w:spacing w:after="0" w:line="240" w:lineRule="auto"/>
              <w:outlineLvl w:val="1"/>
              <w:rPr>
                <w:rFonts w:ascii="Times New Roman" w:eastAsia="Times New Roman" w:hAnsi="Times New Roman" w:cs="Times New Roman"/>
                <w:b/>
                <w:bCs/>
                <w:i/>
                <w:szCs w:val="24"/>
                <w:lang w:eastAsia="hr-HR"/>
              </w:rPr>
            </w:pPr>
            <w:r w:rsidRPr="00412592">
              <w:rPr>
                <w:rFonts w:ascii="Times New Roman" w:eastAsia="Times New Roman" w:hAnsi="Times New Roman" w:cs="Times New Roman"/>
                <w:b/>
                <w:bCs/>
                <w:i/>
                <w:szCs w:val="24"/>
                <w:lang w:eastAsia="hr-HR"/>
              </w:rPr>
              <w:t>Obvezni načini provjere i ocjenjivanja znanja i umijeća</w:t>
            </w:r>
          </w:p>
        </w:tc>
      </w:tr>
      <w:tr w:rsidR="00412592" w:rsidRPr="00412592" w:rsidTr="00412592">
        <w:trPr>
          <w:trHeight w:val="260"/>
        </w:trPr>
        <w:tc>
          <w:tcPr>
            <w:tcW w:w="388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Osnove računalstva</w:t>
            </w:r>
          </w:p>
        </w:tc>
        <w:tc>
          <w:tcPr>
            <w:tcW w:w="539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i/>
                <w:szCs w:val="24"/>
                <w:lang w:eastAsia="hr-HR"/>
              </w:rPr>
            </w:pPr>
            <w:r w:rsidRPr="00412592">
              <w:rPr>
                <w:rFonts w:ascii="Times New Roman" w:eastAsia="Times New Roman" w:hAnsi="Times New Roman" w:cs="Times New Roman"/>
                <w:i/>
                <w:szCs w:val="24"/>
                <w:lang w:eastAsia="hr-HR"/>
              </w:rPr>
              <w:t>pismeno, usmeno, praktični rad</w:t>
            </w:r>
          </w:p>
        </w:tc>
      </w:tr>
      <w:tr w:rsidR="00412592" w:rsidRPr="00412592" w:rsidTr="00412592">
        <w:trPr>
          <w:trHeight w:val="260"/>
        </w:trPr>
        <w:tc>
          <w:tcPr>
            <w:tcW w:w="388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Matematika u struci  </w:t>
            </w:r>
          </w:p>
        </w:tc>
        <w:tc>
          <w:tcPr>
            <w:tcW w:w="539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i/>
                <w:szCs w:val="24"/>
                <w:lang w:eastAsia="hr-HR"/>
              </w:rPr>
            </w:pPr>
            <w:r w:rsidRPr="00412592">
              <w:rPr>
                <w:rFonts w:ascii="Times New Roman" w:eastAsia="Times New Roman" w:hAnsi="Times New Roman" w:cs="Times New Roman"/>
                <w:i/>
                <w:szCs w:val="24"/>
                <w:lang w:eastAsia="hr-HR"/>
              </w:rPr>
              <w:t>usmeno, pismeno, praktični rad</w:t>
            </w:r>
          </w:p>
        </w:tc>
      </w:tr>
      <w:tr w:rsidR="00412592" w:rsidRPr="00412592" w:rsidTr="00412592">
        <w:trPr>
          <w:trHeight w:val="260"/>
        </w:trPr>
        <w:tc>
          <w:tcPr>
            <w:tcW w:w="388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Tehničko crtanje</w:t>
            </w:r>
          </w:p>
        </w:tc>
        <w:tc>
          <w:tcPr>
            <w:tcW w:w="539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i/>
                <w:szCs w:val="24"/>
                <w:lang w:eastAsia="hr-HR"/>
              </w:rPr>
            </w:pPr>
            <w:r w:rsidRPr="00412592">
              <w:rPr>
                <w:rFonts w:ascii="Times New Roman" w:eastAsia="Times New Roman" w:hAnsi="Times New Roman" w:cs="Times New Roman"/>
                <w:i/>
                <w:szCs w:val="24"/>
                <w:lang w:eastAsia="hr-HR"/>
              </w:rPr>
              <w:t>pismeno, praktičan rad</w:t>
            </w:r>
          </w:p>
        </w:tc>
      </w:tr>
      <w:tr w:rsidR="00412592" w:rsidRPr="00412592" w:rsidTr="00412592">
        <w:trPr>
          <w:trHeight w:val="260"/>
        </w:trPr>
        <w:tc>
          <w:tcPr>
            <w:tcW w:w="388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Osnove tehničke mehanike</w:t>
            </w:r>
          </w:p>
        </w:tc>
        <w:tc>
          <w:tcPr>
            <w:tcW w:w="539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i/>
                <w:szCs w:val="24"/>
                <w:lang w:eastAsia="hr-HR"/>
              </w:rPr>
            </w:pPr>
            <w:r w:rsidRPr="00412592">
              <w:rPr>
                <w:rFonts w:ascii="Times New Roman" w:eastAsia="Times New Roman" w:hAnsi="Times New Roman" w:cs="Times New Roman"/>
                <w:i/>
                <w:szCs w:val="24"/>
                <w:lang w:eastAsia="hr-HR"/>
              </w:rPr>
              <w:t>usmeno, pismeno</w:t>
            </w:r>
          </w:p>
        </w:tc>
      </w:tr>
      <w:tr w:rsidR="00412592" w:rsidRPr="00412592" w:rsidTr="00412592">
        <w:trPr>
          <w:trHeight w:val="260"/>
        </w:trPr>
        <w:tc>
          <w:tcPr>
            <w:tcW w:w="388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obrade i montaže</w:t>
            </w:r>
          </w:p>
        </w:tc>
        <w:tc>
          <w:tcPr>
            <w:tcW w:w="539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i/>
                <w:szCs w:val="24"/>
                <w:lang w:eastAsia="hr-HR"/>
              </w:rPr>
              <w:t>usmeno, pismeno, praktični rad</w:t>
            </w:r>
          </w:p>
        </w:tc>
      </w:tr>
      <w:tr w:rsidR="00412592" w:rsidRPr="00412592" w:rsidTr="00412592">
        <w:trPr>
          <w:trHeight w:val="260"/>
        </w:trPr>
        <w:tc>
          <w:tcPr>
            <w:tcW w:w="388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Elementi plinskih instalacija i protoka</w:t>
            </w:r>
          </w:p>
        </w:tc>
        <w:tc>
          <w:tcPr>
            <w:tcW w:w="539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i/>
                <w:szCs w:val="24"/>
                <w:lang w:eastAsia="hr-HR"/>
              </w:rPr>
              <w:t>usmeno, pismeno, praktični rad</w:t>
            </w:r>
          </w:p>
        </w:tc>
      </w:tr>
      <w:tr w:rsidR="00412592" w:rsidRPr="00412592" w:rsidTr="00412592">
        <w:trPr>
          <w:trHeight w:val="260"/>
        </w:trPr>
        <w:tc>
          <w:tcPr>
            <w:tcW w:w="388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Osnove automatizacije</w:t>
            </w:r>
          </w:p>
        </w:tc>
        <w:tc>
          <w:tcPr>
            <w:tcW w:w="539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i/>
                <w:szCs w:val="24"/>
                <w:lang w:eastAsia="hr-HR"/>
              </w:rPr>
              <w:t>usmeno, pismeno, praktični rad</w:t>
            </w:r>
          </w:p>
        </w:tc>
      </w:tr>
      <w:tr w:rsidR="00412592" w:rsidRPr="00412592" w:rsidTr="00412592">
        <w:trPr>
          <w:trHeight w:val="260"/>
        </w:trPr>
        <w:tc>
          <w:tcPr>
            <w:tcW w:w="388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strojarskih instalacija</w:t>
            </w:r>
          </w:p>
        </w:tc>
        <w:tc>
          <w:tcPr>
            <w:tcW w:w="539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i/>
                <w:szCs w:val="24"/>
                <w:lang w:eastAsia="hr-HR"/>
              </w:rPr>
              <w:t>usmeno, pismeno, praktični rad</w:t>
            </w:r>
          </w:p>
        </w:tc>
      </w:tr>
      <w:tr w:rsidR="00412592" w:rsidRPr="00412592" w:rsidTr="00412592">
        <w:trPr>
          <w:trHeight w:val="260"/>
        </w:trPr>
        <w:tc>
          <w:tcPr>
            <w:tcW w:w="388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plinoinstalacija</w:t>
            </w:r>
          </w:p>
        </w:tc>
        <w:tc>
          <w:tcPr>
            <w:tcW w:w="539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i/>
                <w:szCs w:val="24"/>
                <w:lang w:eastAsia="hr-HR"/>
              </w:rPr>
              <w:t>usmeno, pismeno, praktični rad</w:t>
            </w:r>
          </w:p>
        </w:tc>
      </w:tr>
      <w:tr w:rsidR="00412592" w:rsidRPr="00412592" w:rsidTr="00412592">
        <w:trPr>
          <w:trHeight w:val="260"/>
        </w:trPr>
        <w:tc>
          <w:tcPr>
            <w:tcW w:w="388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Praktikum NT</w:t>
            </w:r>
          </w:p>
        </w:tc>
        <w:tc>
          <w:tcPr>
            <w:tcW w:w="539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i/>
                <w:szCs w:val="24"/>
                <w:lang w:eastAsia="hr-HR"/>
              </w:rPr>
              <w:t>usmeno, pismeno, praktični rad</w:t>
            </w:r>
          </w:p>
        </w:tc>
      </w:tr>
      <w:tr w:rsidR="00412592" w:rsidRPr="00412592" w:rsidTr="00412592">
        <w:trPr>
          <w:trHeight w:val="260"/>
        </w:trPr>
        <w:tc>
          <w:tcPr>
            <w:tcW w:w="388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Praktična nastava</w:t>
            </w:r>
          </w:p>
        </w:tc>
        <w:tc>
          <w:tcPr>
            <w:tcW w:w="539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i/>
                <w:szCs w:val="24"/>
                <w:lang w:eastAsia="hr-HR"/>
              </w:rPr>
              <w:t>usmeno, pismeno, praktični rad</w:t>
            </w:r>
          </w:p>
        </w:tc>
      </w:tr>
      <w:tr w:rsidR="00412592" w:rsidRPr="00412592" w:rsidTr="00412592">
        <w:trPr>
          <w:trHeight w:val="260"/>
        </w:trPr>
        <w:tc>
          <w:tcPr>
            <w:tcW w:w="388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Izborna nastava stručnih predmeta</w:t>
            </w:r>
          </w:p>
        </w:tc>
        <w:tc>
          <w:tcPr>
            <w:tcW w:w="5398" w:type="dxa"/>
            <w:tcBorders>
              <w:top w:val="single" w:sz="4" w:space="0" w:color="auto"/>
              <w:left w:val="single" w:sz="4" w:space="0" w:color="auto"/>
              <w:bottom w:val="single" w:sz="4" w:space="0" w:color="auto"/>
              <w:right w:val="single" w:sz="4" w:space="0" w:color="auto"/>
            </w:tcBorders>
            <w:vAlign w:val="center"/>
            <w:hideMark/>
          </w:tcPr>
          <w:p w:rsidR="00412592" w:rsidRPr="00412592" w:rsidRDefault="00412592" w:rsidP="00412592">
            <w:pPr>
              <w:spacing w:after="0" w:line="240" w:lineRule="auto"/>
              <w:rPr>
                <w:rFonts w:ascii="Times New Roman" w:eastAsia="Times New Roman" w:hAnsi="Times New Roman" w:cs="Times New Roman"/>
                <w:i/>
                <w:szCs w:val="24"/>
                <w:lang w:eastAsia="hr-HR"/>
              </w:rPr>
            </w:pPr>
            <w:r w:rsidRPr="00412592">
              <w:rPr>
                <w:rFonts w:ascii="Times New Roman" w:eastAsia="Times New Roman" w:hAnsi="Times New Roman" w:cs="Times New Roman"/>
                <w:i/>
                <w:szCs w:val="24"/>
                <w:lang w:eastAsia="hr-HR"/>
              </w:rPr>
              <w:t>usmeno, pismeno, praktični rad</w:t>
            </w:r>
          </w:p>
        </w:tc>
      </w:tr>
    </w:tbl>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80" w:line="240" w:lineRule="auto"/>
        <w:rPr>
          <w:rFonts w:ascii="Times New Roman" w:eastAsia="Times New Roman" w:hAnsi="Times New Roman" w:cs="Times New Roman"/>
          <w:b/>
          <w:sz w:val="28"/>
          <w:szCs w:val="24"/>
          <w:lang w:eastAsia="hr-HR"/>
        </w:rPr>
      </w:pPr>
      <w:r w:rsidRPr="00412592">
        <w:rPr>
          <w:rFonts w:ascii="Times New Roman" w:eastAsia="Times New Roman" w:hAnsi="Times New Roman" w:cs="Times New Roman"/>
          <w:b/>
          <w:sz w:val="28"/>
          <w:szCs w:val="24"/>
          <w:lang w:eastAsia="hr-HR"/>
        </w:rPr>
        <w:br w:type="page"/>
      </w:r>
      <w:r w:rsidRPr="00412592">
        <w:rPr>
          <w:rFonts w:ascii="Times New Roman" w:eastAsia="Times New Roman" w:hAnsi="Times New Roman" w:cs="Times New Roman"/>
          <w:b/>
          <w:sz w:val="28"/>
          <w:szCs w:val="24"/>
          <w:lang w:eastAsia="hr-HR"/>
        </w:rPr>
        <w:lastRenderedPageBreak/>
        <w:t>4. POTREBNA STRUČNA SPREMA NASTAVNIKA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5"/>
        <w:gridCol w:w="4393"/>
        <w:gridCol w:w="1798"/>
      </w:tblGrid>
      <w:tr w:rsidR="00412592" w:rsidRPr="00412592" w:rsidTr="00412592">
        <w:tc>
          <w:tcPr>
            <w:tcW w:w="30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rPr>
                <w:rFonts w:ascii="Times New Roman" w:eastAsia="Times New Roman" w:hAnsi="Times New Roman" w:cs="Times New Roman"/>
                <w:b/>
                <w:sz w:val="20"/>
                <w:szCs w:val="20"/>
                <w:lang w:eastAsia="hr-HR"/>
              </w:rPr>
            </w:pPr>
            <w:r w:rsidRPr="00412592">
              <w:rPr>
                <w:rFonts w:ascii="Times New Roman" w:eastAsia="Times New Roman" w:hAnsi="Times New Roman" w:cs="Times New Roman"/>
                <w:b/>
                <w:sz w:val="20"/>
                <w:szCs w:val="20"/>
                <w:lang w:eastAsia="hr-HR"/>
              </w:rPr>
              <w:t>Nastavni predmeti strukovnoga dijela programa</w:t>
            </w:r>
          </w:p>
        </w:tc>
        <w:tc>
          <w:tcPr>
            <w:tcW w:w="43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keepNext/>
              <w:spacing w:after="0" w:line="240" w:lineRule="auto"/>
              <w:outlineLvl w:val="3"/>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Nastavnik</w:t>
            </w:r>
          </w:p>
        </w:tc>
        <w:tc>
          <w:tcPr>
            <w:tcW w:w="17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rPr>
                <w:rFonts w:ascii="Times New Roman" w:eastAsia="Times New Roman" w:hAnsi="Times New Roman" w:cs="Times New Roman"/>
                <w:b/>
                <w:sz w:val="20"/>
                <w:szCs w:val="20"/>
                <w:lang w:eastAsia="hr-HR"/>
              </w:rPr>
            </w:pPr>
            <w:r w:rsidRPr="00412592">
              <w:rPr>
                <w:rFonts w:ascii="Times New Roman" w:eastAsia="Times New Roman" w:hAnsi="Times New Roman" w:cs="Times New Roman"/>
                <w:b/>
                <w:sz w:val="20"/>
                <w:szCs w:val="20"/>
                <w:lang w:eastAsia="hr-HR"/>
              </w:rPr>
              <w:t>Izobrazba</w:t>
            </w:r>
          </w:p>
        </w:tc>
      </w:tr>
      <w:tr w:rsidR="00412592" w:rsidRPr="00412592" w:rsidTr="00412592">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Osnove računalstva</w:t>
            </w:r>
          </w:p>
        </w:tc>
        <w:tc>
          <w:tcPr>
            <w:tcW w:w="439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računalstva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strojarstva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brodogradnje</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 xml:space="preserve">Dipl. ing. elektrotehnike </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strojarskih predmeta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VSS</w:t>
            </w:r>
          </w:p>
        </w:tc>
      </w:tr>
      <w:tr w:rsidR="00412592" w:rsidRPr="00412592" w:rsidTr="00412592">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Matematika u struci</w:t>
            </w:r>
          </w:p>
        </w:tc>
        <w:tc>
          <w:tcPr>
            <w:tcW w:w="439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matematike</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 matematike i fizike</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strojarstva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brodogradnje</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strojarskih predmeta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VSS</w:t>
            </w:r>
          </w:p>
        </w:tc>
      </w:tr>
      <w:tr w:rsidR="00412592" w:rsidRPr="00412592" w:rsidTr="00412592">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 xml:space="preserve">Tehničko crtanje </w:t>
            </w:r>
          </w:p>
        </w:tc>
        <w:tc>
          <w:tcPr>
            <w:tcW w:w="439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strojarskih predmeta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strojarstva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brodogradnje</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VSS</w:t>
            </w:r>
          </w:p>
        </w:tc>
      </w:tr>
      <w:tr w:rsidR="00412592" w:rsidRPr="00412592" w:rsidTr="00412592">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 xml:space="preserve">Osnove tehničke mehanike </w:t>
            </w:r>
          </w:p>
        </w:tc>
        <w:tc>
          <w:tcPr>
            <w:tcW w:w="439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strojarskih predmeta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strojarstva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brodogradnje</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VSS</w:t>
            </w:r>
          </w:p>
        </w:tc>
      </w:tr>
      <w:tr w:rsidR="00412592" w:rsidRPr="00412592" w:rsidTr="00412592">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Tehnologija obrade i montaže</w:t>
            </w:r>
          </w:p>
        </w:tc>
        <w:tc>
          <w:tcPr>
            <w:tcW w:w="439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strojarskih predmeta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strojarstva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brodogradnje</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VSS</w:t>
            </w:r>
          </w:p>
        </w:tc>
      </w:tr>
      <w:tr w:rsidR="00412592" w:rsidRPr="00412592" w:rsidTr="00412592">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 xml:space="preserve">Elementi plinskih instalacija i protoka </w:t>
            </w:r>
          </w:p>
        </w:tc>
        <w:tc>
          <w:tcPr>
            <w:tcW w:w="439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strojarskih predmeta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strojarstva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brodogradnje</w:t>
            </w:r>
          </w:p>
          <w:p w:rsidR="00412592" w:rsidRPr="00412592" w:rsidRDefault="00412592" w:rsidP="00412592">
            <w:pPr>
              <w:spacing w:after="0" w:line="240" w:lineRule="auto"/>
              <w:jc w:val="both"/>
              <w:rPr>
                <w:rFonts w:ascii="Times New Roman" w:eastAsia="Times New Roman" w:hAnsi="Times New Roman" w:cs="Times New Roman"/>
                <w:sz w:val="20"/>
                <w:szCs w:val="20"/>
                <w:lang w:eastAsia="hr-HR"/>
              </w:rPr>
            </w:pPr>
            <w:r w:rsidRPr="00412592">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VSS</w:t>
            </w:r>
          </w:p>
        </w:tc>
      </w:tr>
      <w:tr w:rsidR="00412592" w:rsidRPr="00412592" w:rsidTr="00412592">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 xml:space="preserve">Osnove automatizacije </w:t>
            </w:r>
          </w:p>
        </w:tc>
        <w:tc>
          <w:tcPr>
            <w:tcW w:w="439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strojarstva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brodogradnje</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strojarskih predmeta</w:t>
            </w:r>
          </w:p>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VSS</w:t>
            </w:r>
          </w:p>
        </w:tc>
      </w:tr>
      <w:tr w:rsidR="00412592" w:rsidRPr="00412592" w:rsidTr="00412592">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 xml:space="preserve">Tehnologija strojarskih instalacija </w:t>
            </w:r>
          </w:p>
        </w:tc>
        <w:tc>
          <w:tcPr>
            <w:tcW w:w="439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strojarskih predmeta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strojarstva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brodogradnje</w:t>
            </w:r>
          </w:p>
          <w:p w:rsidR="00412592" w:rsidRPr="00412592" w:rsidRDefault="00412592" w:rsidP="00412592">
            <w:pPr>
              <w:spacing w:after="0" w:line="240" w:lineRule="auto"/>
              <w:jc w:val="both"/>
              <w:rPr>
                <w:rFonts w:ascii="Times New Roman" w:eastAsia="Times New Roman" w:hAnsi="Times New Roman" w:cs="Times New Roman"/>
                <w:sz w:val="20"/>
                <w:szCs w:val="20"/>
                <w:lang w:eastAsia="hr-HR"/>
              </w:rPr>
            </w:pPr>
            <w:r w:rsidRPr="00412592">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VSS</w:t>
            </w:r>
          </w:p>
        </w:tc>
      </w:tr>
      <w:tr w:rsidR="00412592" w:rsidRPr="00412592" w:rsidTr="00412592">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Tehnologija plinoinstalacija</w:t>
            </w:r>
          </w:p>
        </w:tc>
        <w:tc>
          <w:tcPr>
            <w:tcW w:w="439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strojarskih predmeta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strojarstva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brodogradnje</w:t>
            </w:r>
          </w:p>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VSS, VŠS</w:t>
            </w:r>
          </w:p>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SSS</w:t>
            </w:r>
          </w:p>
        </w:tc>
      </w:tr>
      <w:tr w:rsidR="00412592" w:rsidRPr="00412592" w:rsidTr="00412592">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 xml:space="preserve"> Praktikum NT</w:t>
            </w:r>
          </w:p>
        </w:tc>
        <w:tc>
          <w:tcPr>
            <w:tcW w:w="439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strojarskih predmeta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strojarstva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brodogradnje</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PTO-a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Nastavnik praktične nastave -  stručni učitelj, /suradnik u nastavi/ majstor</w:t>
            </w:r>
          </w:p>
        </w:tc>
        <w:tc>
          <w:tcPr>
            <w:tcW w:w="179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VSS, VŠS</w:t>
            </w:r>
          </w:p>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SSS</w:t>
            </w:r>
          </w:p>
        </w:tc>
      </w:tr>
      <w:tr w:rsidR="00412592" w:rsidRPr="00412592" w:rsidTr="00412592">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Izborni dio, stručni predmeti</w:t>
            </w:r>
          </w:p>
        </w:tc>
        <w:tc>
          <w:tcPr>
            <w:tcW w:w="439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strojarskih predmeta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strojarstva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Dipl. ing. brodogradnje</w:t>
            </w:r>
          </w:p>
          <w:p w:rsidR="00412592" w:rsidRPr="00412592" w:rsidRDefault="00412592" w:rsidP="00412592">
            <w:pPr>
              <w:spacing w:after="0" w:line="240" w:lineRule="auto"/>
              <w:jc w:val="both"/>
              <w:rPr>
                <w:rFonts w:ascii="Times New Roman" w:eastAsia="Times New Roman" w:hAnsi="Times New Roman" w:cs="Times New Roman"/>
                <w:sz w:val="20"/>
                <w:szCs w:val="20"/>
                <w:lang w:eastAsia="hr-HR"/>
              </w:rPr>
            </w:pPr>
            <w:r w:rsidRPr="00412592">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VSS</w:t>
            </w:r>
          </w:p>
        </w:tc>
      </w:tr>
      <w:tr w:rsidR="00412592" w:rsidRPr="00412592" w:rsidTr="00412592">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Praktična nastava</w:t>
            </w:r>
          </w:p>
        </w:tc>
        <w:tc>
          <w:tcPr>
            <w:tcW w:w="439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 xml:space="preserve">Profesor strojarskih predmeta </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 xml:space="preserve">Dipl. ing. strojarstva </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Profesor PTO-a</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Nastavnik praktične nastave- stručni učitelj</w:t>
            </w:r>
          </w:p>
          <w:p w:rsidR="00412592" w:rsidRPr="00412592" w:rsidRDefault="00412592" w:rsidP="00412592">
            <w:pPr>
              <w:spacing w:after="0" w:line="240" w:lineRule="auto"/>
              <w:rPr>
                <w:rFonts w:ascii="Times New Roman" w:eastAsia="Times New Roman" w:hAnsi="Times New Roman" w:cs="Times New Roman"/>
                <w:b/>
                <w:i/>
                <w:sz w:val="20"/>
                <w:szCs w:val="20"/>
                <w:lang w:eastAsia="hr-HR"/>
              </w:rPr>
            </w:pPr>
            <w:r w:rsidRPr="00412592">
              <w:rPr>
                <w:rFonts w:ascii="Times New Roman" w:eastAsia="Times New Roman" w:hAnsi="Times New Roman" w:cs="Times New Roman"/>
                <w:b/>
                <w:i/>
                <w:sz w:val="20"/>
                <w:szCs w:val="20"/>
                <w:lang w:eastAsia="hr-HR"/>
              </w:rPr>
              <w:t xml:space="preserve">/suradnik u nastavi/ majstor </w:t>
            </w:r>
          </w:p>
        </w:tc>
        <w:tc>
          <w:tcPr>
            <w:tcW w:w="179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VSS, VŠS</w:t>
            </w:r>
          </w:p>
          <w:p w:rsidR="00412592" w:rsidRPr="00412592" w:rsidRDefault="00412592" w:rsidP="00412592">
            <w:pPr>
              <w:spacing w:after="0" w:line="240" w:lineRule="auto"/>
              <w:rPr>
                <w:rFonts w:ascii="Times New Roman" w:eastAsia="Times New Roman" w:hAnsi="Times New Roman" w:cs="Times New Roman"/>
                <w:sz w:val="20"/>
                <w:szCs w:val="20"/>
                <w:lang w:eastAsia="hr-HR"/>
              </w:rPr>
            </w:pPr>
            <w:r w:rsidRPr="00412592">
              <w:rPr>
                <w:rFonts w:ascii="Times New Roman" w:eastAsia="Times New Roman" w:hAnsi="Times New Roman" w:cs="Times New Roman"/>
                <w:sz w:val="20"/>
                <w:szCs w:val="20"/>
                <w:lang w:eastAsia="hr-HR"/>
              </w:rPr>
              <w:t>SSS</w:t>
            </w:r>
          </w:p>
        </w:tc>
      </w:tr>
    </w:tbl>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lastRenderedPageBreak/>
        <w:t>Napomena: Profesor PTO-a, pod uvjetom da ima završenu srednju stručnu spremu strojarske ili brodograditeljske struke.</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8"/>
          <w:szCs w:val="24"/>
          <w:lang w:eastAsia="hr-HR"/>
        </w:rPr>
      </w:pPr>
      <w:r w:rsidRPr="00412592">
        <w:rPr>
          <w:rFonts w:ascii="Times New Roman" w:eastAsia="Times New Roman" w:hAnsi="Times New Roman" w:cs="Times New Roman"/>
          <w:b/>
          <w:sz w:val="28"/>
          <w:szCs w:val="24"/>
          <w:lang w:eastAsia="hr-HR"/>
        </w:rPr>
        <w:t>5. IZVOĐENJE PROGRAMA</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Cs w:val="20"/>
          <w:lang w:eastAsia="hr-HR"/>
        </w:rPr>
      </w:pPr>
      <w:r w:rsidRPr="00412592">
        <w:rPr>
          <w:rFonts w:ascii="Times New Roman" w:eastAsia="Times New Roman" w:hAnsi="Times New Roman" w:cs="Times New Roman"/>
          <w:szCs w:val="20"/>
          <w:lang w:eastAsia="hr-HR"/>
        </w:rPr>
        <w:t>5.1. Rad s učenicima u skupinama - dijeljenje razrednog odjela u skupine i sudjelovanje suradnika u nastavi (minimalni standard)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32"/>
        <w:gridCol w:w="1071"/>
        <w:gridCol w:w="1379"/>
        <w:gridCol w:w="2156"/>
        <w:gridCol w:w="1650"/>
      </w:tblGrid>
      <w:tr w:rsidR="00412592" w:rsidRPr="00412592" w:rsidTr="00412592">
        <w:tc>
          <w:tcPr>
            <w:tcW w:w="31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Nastavni predmet</w:t>
            </w:r>
          </w:p>
        </w:tc>
        <w:tc>
          <w:tcPr>
            <w:tcW w:w="10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Razred</w:t>
            </w:r>
          </w:p>
        </w:tc>
        <w:tc>
          <w:tcPr>
            <w:tcW w:w="1389"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Nastavnik</w:t>
            </w:r>
          </w:p>
        </w:tc>
        <w:tc>
          <w:tcPr>
            <w:tcW w:w="22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Broj sati</w:t>
            </w:r>
          </w:p>
        </w:tc>
        <w:tc>
          <w:tcPr>
            <w:tcW w:w="168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Broj učenika</w:t>
            </w:r>
          </w:p>
        </w:tc>
      </w:tr>
      <w:tr w:rsidR="00412592" w:rsidRPr="00412592" w:rsidTr="00412592">
        <w:tc>
          <w:tcPr>
            <w:tcW w:w="31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Osnove računalstva</w:t>
            </w:r>
          </w:p>
        </w:tc>
        <w:tc>
          <w:tcPr>
            <w:tcW w:w="10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w:t>
            </w:r>
          </w:p>
        </w:tc>
        <w:tc>
          <w:tcPr>
            <w:tcW w:w="1389"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profesor</w:t>
            </w:r>
          </w:p>
        </w:tc>
        <w:tc>
          <w:tcPr>
            <w:tcW w:w="22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1,5 sat (0,5 + 1)</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18 sati - zajedno</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 sati - 2 grupe</w:t>
            </w:r>
          </w:p>
        </w:tc>
        <w:tc>
          <w:tcPr>
            <w:tcW w:w="168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30 učenika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15 učenika</w:t>
            </w:r>
          </w:p>
        </w:tc>
      </w:tr>
      <w:tr w:rsidR="00412592" w:rsidRPr="00412592" w:rsidTr="00412592">
        <w:tc>
          <w:tcPr>
            <w:tcW w:w="31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Matematika u struci</w:t>
            </w:r>
          </w:p>
        </w:tc>
        <w:tc>
          <w:tcPr>
            <w:tcW w:w="10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 2., i 3.</w:t>
            </w:r>
          </w:p>
        </w:tc>
        <w:tc>
          <w:tcPr>
            <w:tcW w:w="1389"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profesor</w:t>
            </w:r>
          </w:p>
        </w:tc>
        <w:tc>
          <w:tcPr>
            <w:tcW w:w="22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1.razr. - 2 sata (2+0)</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70 sati -zajedno</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2. razr. - 1 sat (1+0)</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 sati - zajedno</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 razr. - 1 sat (1+0)</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32 sata - zajedno</w:t>
            </w:r>
          </w:p>
        </w:tc>
        <w:tc>
          <w:tcPr>
            <w:tcW w:w="168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30 učenika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30 učenika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30 učenika</w:t>
            </w:r>
          </w:p>
        </w:tc>
      </w:tr>
      <w:tr w:rsidR="00412592" w:rsidRPr="00412592" w:rsidTr="00412592">
        <w:tc>
          <w:tcPr>
            <w:tcW w:w="31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Tehničko crtanje</w:t>
            </w:r>
          </w:p>
        </w:tc>
        <w:tc>
          <w:tcPr>
            <w:tcW w:w="10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 xml:space="preserve">1. i 2. </w:t>
            </w:r>
          </w:p>
        </w:tc>
        <w:tc>
          <w:tcPr>
            <w:tcW w:w="1389"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profesor</w:t>
            </w:r>
          </w:p>
        </w:tc>
        <w:tc>
          <w:tcPr>
            <w:tcW w:w="22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 razr. - 1,5 sati (1+0,5)</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 sati -zajedno</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18 sati -2 grupe</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2. razr. - 1 sat (0+1)</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0 sati - zajedno</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 sati - 2 grupe</w:t>
            </w:r>
          </w:p>
        </w:tc>
        <w:tc>
          <w:tcPr>
            <w:tcW w:w="168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30 učenika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15 učenika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15 učenika</w:t>
            </w:r>
          </w:p>
        </w:tc>
      </w:tr>
      <w:tr w:rsidR="00412592" w:rsidRPr="00412592" w:rsidTr="00412592">
        <w:tc>
          <w:tcPr>
            <w:tcW w:w="31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Osnove tehničke mehanike</w:t>
            </w:r>
          </w:p>
        </w:tc>
        <w:tc>
          <w:tcPr>
            <w:tcW w:w="10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 i 2.</w:t>
            </w:r>
          </w:p>
        </w:tc>
        <w:tc>
          <w:tcPr>
            <w:tcW w:w="1389"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profesor</w:t>
            </w:r>
          </w:p>
        </w:tc>
        <w:tc>
          <w:tcPr>
            <w:tcW w:w="22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 razr. - 1 sat (1+0)</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 sati - zajedno</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2. razr. - 1 sat (1+0)</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 sati - zajedno</w:t>
            </w:r>
          </w:p>
        </w:tc>
        <w:tc>
          <w:tcPr>
            <w:tcW w:w="168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30 učenika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30 učenika</w:t>
            </w:r>
          </w:p>
        </w:tc>
      </w:tr>
      <w:tr w:rsidR="00412592" w:rsidRPr="00412592" w:rsidTr="00412592">
        <w:tc>
          <w:tcPr>
            <w:tcW w:w="31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Tehnologija obrade i montaže</w:t>
            </w:r>
          </w:p>
        </w:tc>
        <w:tc>
          <w:tcPr>
            <w:tcW w:w="10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w:t>
            </w:r>
          </w:p>
        </w:tc>
        <w:tc>
          <w:tcPr>
            <w:tcW w:w="1389"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profesor</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nastavnik PN</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 xml:space="preserve">suradnik </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majstor</w:t>
            </w:r>
          </w:p>
        </w:tc>
        <w:tc>
          <w:tcPr>
            <w:tcW w:w="22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2 sata (1 + 1)</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 sati zajedno</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 sati - 2 grupe</w:t>
            </w:r>
          </w:p>
        </w:tc>
        <w:tc>
          <w:tcPr>
            <w:tcW w:w="168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30 učenika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15 učenika</w:t>
            </w:r>
          </w:p>
        </w:tc>
      </w:tr>
      <w:tr w:rsidR="00412592" w:rsidRPr="00412592" w:rsidTr="00412592">
        <w:tc>
          <w:tcPr>
            <w:tcW w:w="31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Elementi plinskih instalacija i protoka</w:t>
            </w:r>
          </w:p>
        </w:tc>
        <w:tc>
          <w:tcPr>
            <w:tcW w:w="10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 xml:space="preserve">2. </w:t>
            </w:r>
          </w:p>
        </w:tc>
        <w:tc>
          <w:tcPr>
            <w:tcW w:w="1389"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profesor</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tc>
        <w:tc>
          <w:tcPr>
            <w:tcW w:w="22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2 sata (1 + 1)</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 sati - zajedno</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 sati - 2 grupe</w:t>
            </w:r>
          </w:p>
        </w:tc>
        <w:tc>
          <w:tcPr>
            <w:tcW w:w="168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30 učenika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16 učenika</w:t>
            </w:r>
          </w:p>
        </w:tc>
      </w:tr>
      <w:tr w:rsidR="00412592" w:rsidRPr="00412592" w:rsidTr="00412592">
        <w:tc>
          <w:tcPr>
            <w:tcW w:w="31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Osnove automatizacije</w:t>
            </w:r>
          </w:p>
        </w:tc>
        <w:tc>
          <w:tcPr>
            <w:tcW w:w="10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w:t>
            </w:r>
          </w:p>
        </w:tc>
        <w:tc>
          <w:tcPr>
            <w:tcW w:w="1389"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profesor</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tc>
        <w:tc>
          <w:tcPr>
            <w:tcW w:w="22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2 sata (1 + 1)</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32 sata - zajedno</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32 sata - 2 grupe</w:t>
            </w:r>
          </w:p>
        </w:tc>
        <w:tc>
          <w:tcPr>
            <w:tcW w:w="168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30 učenika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15 učenika</w:t>
            </w:r>
          </w:p>
        </w:tc>
      </w:tr>
      <w:tr w:rsidR="00412592" w:rsidRPr="00412592" w:rsidTr="00412592">
        <w:tc>
          <w:tcPr>
            <w:tcW w:w="31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Tehnologija strojarskih instalacija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tc>
        <w:tc>
          <w:tcPr>
            <w:tcW w:w="10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2.</w:t>
            </w:r>
          </w:p>
        </w:tc>
        <w:tc>
          <w:tcPr>
            <w:tcW w:w="1389"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profesor nastavnik PN</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 xml:space="preserve">suradnik </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majstor</w:t>
            </w:r>
          </w:p>
        </w:tc>
        <w:tc>
          <w:tcPr>
            <w:tcW w:w="22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 sata (1 + 2)</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 sati - zajedno</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70 sati - 2 grupe</w:t>
            </w:r>
          </w:p>
        </w:tc>
        <w:tc>
          <w:tcPr>
            <w:tcW w:w="168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30 učenika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15 učenika</w:t>
            </w:r>
          </w:p>
        </w:tc>
      </w:tr>
      <w:tr w:rsidR="00412592" w:rsidRPr="00412592" w:rsidTr="00412592">
        <w:tc>
          <w:tcPr>
            <w:tcW w:w="31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Tehnologija plinoinstalacija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p>
        </w:tc>
        <w:tc>
          <w:tcPr>
            <w:tcW w:w="10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w:t>
            </w:r>
          </w:p>
        </w:tc>
        <w:tc>
          <w:tcPr>
            <w:tcW w:w="1389"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profesor</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nastavnik PN</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 xml:space="preserve">suradnik </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majstor</w:t>
            </w:r>
          </w:p>
        </w:tc>
        <w:tc>
          <w:tcPr>
            <w:tcW w:w="22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4 sata (2 + 2)</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64 sata  - zajedno</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64 sata  - 2 grupe</w:t>
            </w:r>
          </w:p>
        </w:tc>
        <w:tc>
          <w:tcPr>
            <w:tcW w:w="168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30 učenika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15 učenika</w:t>
            </w:r>
          </w:p>
        </w:tc>
      </w:tr>
      <w:tr w:rsidR="00412592" w:rsidRPr="00412592" w:rsidTr="00412592">
        <w:tc>
          <w:tcPr>
            <w:tcW w:w="31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Praktikum novih tehnologija</w:t>
            </w:r>
          </w:p>
        </w:tc>
        <w:tc>
          <w:tcPr>
            <w:tcW w:w="10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w:t>
            </w:r>
          </w:p>
        </w:tc>
        <w:tc>
          <w:tcPr>
            <w:tcW w:w="1389"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profesor</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nastavnik PN</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 xml:space="preserve">suradnik </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majstor</w:t>
            </w:r>
          </w:p>
        </w:tc>
        <w:tc>
          <w:tcPr>
            <w:tcW w:w="22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2 sata (1+1)</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32 sata - zajedno</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32 sata - 2 grupe</w:t>
            </w:r>
          </w:p>
        </w:tc>
        <w:tc>
          <w:tcPr>
            <w:tcW w:w="168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30 učenika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15 učenika</w:t>
            </w:r>
          </w:p>
        </w:tc>
      </w:tr>
      <w:tr w:rsidR="00412592" w:rsidRPr="00412592" w:rsidTr="00412592">
        <w:tc>
          <w:tcPr>
            <w:tcW w:w="31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Praktična nastava</w:t>
            </w:r>
          </w:p>
        </w:tc>
        <w:tc>
          <w:tcPr>
            <w:tcW w:w="10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1., 2., 3.</w:t>
            </w:r>
          </w:p>
        </w:tc>
        <w:tc>
          <w:tcPr>
            <w:tcW w:w="1389"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profesor</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nastavnik PN</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 xml:space="preserve">suradnik </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majstor</w:t>
            </w:r>
          </w:p>
        </w:tc>
        <w:tc>
          <w:tcPr>
            <w:tcW w:w="22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 g. 900 sati</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2. g. 900 sati</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 g. 800 sati</w:t>
            </w:r>
          </w:p>
        </w:tc>
        <w:tc>
          <w:tcPr>
            <w:tcW w:w="1683"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Školske radionice –8-16 učenika.</w:t>
            </w:r>
          </w:p>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Gospodarske radionice-izvodi se pedagoška pomoć i nadzor.</w:t>
            </w:r>
          </w:p>
        </w:tc>
      </w:tr>
      <w:tr w:rsidR="00412592" w:rsidRPr="00412592" w:rsidTr="00412592">
        <w:tc>
          <w:tcPr>
            <w:tcW w:w="316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lastRenderedPageBreak/>
              <w:t>Izborna nastava stručnih predmeta</w:t>
            </w:r>
          </w:p>
        </w:tc>
        <w:tc>
          <w:tcPr>
            <w:tcW w:w="10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1., 2., 3.</w:t>
            </w:r>
          </w:p>
        </w:tc>
        <w:tc>
          <w:tcPr>
            <w:tcW w:w="1389"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profesor</w:t>
            </w:r>
          </w:p>
        </w:tc>
        <w:tc>
          <w:tcPr>
            <w:tcW w:w="3951" w:type="dxa"/>
            <w:gridSpan w:val="2"/>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sadržaji vježbi u pravilu u grupama od 15 učenika</w:t>
            </w:r>
          </w:p>
        </w:tc>
      </w:tr>
    </w:tbl>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8"/>
          <w:szCs w:val="24"/>
          <w:lang w:eastAsia="hr-HR"/>
        </w:rPr>
      </w:pPr>
      <w:r w:rsidRPr="00412592">
        <w:rPr>
          <w:rFonts w:ascii="Times New Roman" w:eastAsia="Times New Roman" w:hAnsi="Times New Roman" w:cs="Times New Roman"/>
          <w:sz w:val="28"/>
          <w:szCs w:val="24"/>
          <w:lang w:eastAsia="hr-HR"/>
        </w:rPr>
        <w:t>5.2. Minimalni materijalni uvjeti za izvođenje programa</w:t>
      </w:r>
    </w:p>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28"/>
        <w:gridCol w:w="4320"/>
        <w:gridCol w:w="2338"/>
      </w:tblGrid>
      <w:tr w:rsidR="00412592" w:rsidRPr="00412592" w:rsidTr="00412592">
        <w:trPr>
          <w:trHeight w:val="454"/>
        </w:trPr>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Prostor</w:t>
            </w:r>
          </w:p>
        </w:tc>
        <w:tc>
          <w:tcPr>
            <w:tcW w:w="43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Oprema</w:t>
            </w:r>
          </w:p>
        </w:tc>
        <w:tc>
          <w:tcPr>
            <w:tcW w:w="233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Nastavni predmeti</w:t>
            </w:r>
          </w:p>
        </w:tc>
      </w:tr>
      <w:tr w:rsidR="00412592" w:rsidRPr="00412592" w:rsidTr="00412592">
        <w:tc>
          <w:tcPr>
            <w:tcW w:w="262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Računalna učionica</w:t>
            </w:r>
          </w:p>
        </w:tc>
        <w:tc>
          <w:tcPr>
            <w:tcW w:w="432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Standardna oprema 1 + 16 radnih mjesta</w:t>
            </w:r>
          </w:p>
        </w:tc>
        <w:tc>
          <w:tcPr>
            <w:tcW w:w="233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Osnove računalstva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Stručni predmeti</w:t>
            </w:r>
          </w:p>
        </w:tc>
      </w:tr>
      <w:tr w:rsidR="00412592" w:rsidRPr="00412592" w:rsidTr="00412592">
        <w:tc>
          <w:tcPr>
            <w:tcW w:w="262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Klasična učionica </w:t>
            </w:r>
          </w:p>
          <w:p w:rsidR="00412592" w:rsidRPr="00412592" w:rsidRDefault="00412592" w:rsidP="00412592">
            <w:pPr>
              <w:spacing w:after="0" w:line="240" w:lineRule="auto"/>
              <w:rPr>
                <w:rFonts w:ascii="Times New Roman" w:eastAsia="Times New Roman" w:hAnsi="Times New Roman" w:cs="Times New Roman"/>
                <w:szCs w:val="24"/>
                <w:lang w:eastAsia="hr-HR"/>
              </w:rPr>
            </w:pPr>
          </w:p>
        </w:tc>
        <w:tc>
          <w:tcPr>
            <w:tcW w:w="432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Klasična učionica (1 + 32 mjesta)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 radno mjesto sa PC + LCD, grafoskop</w:t>
            </w:r>
          </w:p>
          <w:p w:rsidR="00412592" w:rsidRPr="00412592" w:rsidRDefault="00412592" w:rsidP="00412592">
            <w:pPr>
              <w:spacing w:after="0" w:line="240" w:lineRule="auto"/>
              <w:rPr>
                <w:rFonts w:ascii="Times New Roman" w:eastAsia="Times New Roman" w:hAnsi="Times New Roman" w:cs="Times New Roman"/>
                <w:szCs w:val="24"/>
                <w:lang w:eastAsia="hr-HR"/>
              </w:rPr>
            </w:pPr>
          </w:p>
        </w:tc>
        <w:tc>
          <w:tcPr>
            <w:tcW w:w="233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obrade i montaže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obrade i održavanja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vodoinstalacija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Tehničko crtanje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Elementi strojeva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Matematika u struci</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Osnove tehničke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mehanike</w:t>
            </w:r>
          </w:p>
        </w:tc>
      </w:tr>
      <w:tr w:rsidR="00412592" w:rsidRPr="00412592" w:rsidTr="00412592">
        <w:tc>
          <w:tcPr>
            <w:tcW w:w="262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Klasična učionica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praktikum za tehnologije</w:t>
            </w:r>
          </w:p>
        </w:tc>
        <w:tc>
          <w:tcPr>
            <w:tcW w:w="432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Klasična učionica s ormarima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 radno mjesto s PC + LCD, grafoskop</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Školska radionica za ručnu, strojnu obradu, spajanje i montažu</w:t>
            </w:r>
          </w:p>
        </w:tc>
        <w:tc>
          <w:tcPr>
            <w:tcW w:w="233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obrade i montaže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obrade i održavanja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vodoinstalacija</w:t>
            </w:r>
          </w:p>
        </w:tc>
      </w:tr>
      <w:tr w:rsidR="00412592" w:rsidRPr="00412592" w:rsidTr="00412592">
        <w:tc>
          <w:tcPr>
            <w:tcW w:w="262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Praktikum za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osnove automatizacije</w:t>
            </w:r>
          </w:p>
        </w:tc>
        <w:tc>
          <w:tcPr>
            <w:tcW w:w="432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 radno mjesto s PC + LCD, grafoskop</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+ 8 radnih mjesta sa standardnom opremom za pneumatsko i hidrauličko upravljanje i drugo</w:t>
            </w:r>
          </w:p>
        </w:tc>
        <w:tc>
          <w:tcPr>
            <w:tcW w:w="233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obrade i održavanja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vodoinstalacija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Osnove automatizacije</w:t>
            </w:r>
          </w:p>
        </w:tc>
      </w:tr>
      <w:tr w:rsidR="00412592" w:rsidRPr="00412592" w:rsidTr="00412592">
        <w:tc>
          <w:tcPr>
            <w:tcW w:w="262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Praktikum za nove tehnologije</w:t>
            </w:r>
          </w:p>
          <w:p w:rsidR="00412592" w:rsidRPr="00412592" w:rsidRDefault="00412592" w:rsidP="00412592">
            <w:pPr>
              <w:spacing w:after="0" w:line="240" w:lineRule="auto"/>
              <w:rPr>
                <w:rFonts w:ascii="Times New Roman" w:eastAsia="Times New Roman" w:hAnsi="Times New Roman" w:cs="Times New Roman"/>
                <w:szCs w:val="24"/>
                <w:lang w:eastAsia="hr-HR"/>
              </w:rPr>
            </w:pPr>
          </w:p>
        </w:tc>
        <w:tc>
          <w:tcPr>
            <w:tcW w:w="432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 radno mjesto s PC + LCD, grafoskop</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+ 8 radnih mjesta sa standardnom opremom </w:t>
            </w:r>
          </w:p>
        </w:tc>
        <w:tc>
          <w:tcPr>
            <w:tcW w:w="233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obrade i održavanja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Tehnologija vodoinstalacija</w:t>
            </w:r>
          </w:p>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Izborni sadržaji</w:t>
            </w:r>
          </w:p>
        </w:tc>
      </w:tr>
      <w:tr w:rsidR="00412592" w:rsidRPr="00412592" w:rsidTr="00412592">
        <w:tc>
          <w:tcPr>
            <w:tcW w:w="262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Školska radionica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za ručnu obradu i montažu</w:t>
            </w:r>
          </w:p>
        </w:tc>
        <w:tc>
          <w:tcPr>
            <w:tcW w:w="432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Prema standardu za 16 RM</w:t>
            </w:r>
          </w:p>
        </w:tc>
        <w:tc>
          <w:tcPr>
            <w:tcW w:w="233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Praktična nastava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 ŠR</w:t>
            </w:r>
          </w:p>
        </w:tc>
      </w:tr>
      <w:tr w:rsidR="00412592" w:rsidRPr="00412592" w:rsidTr="00412592">
        <w:tc>
          <w:tcPr>
            <w:tcW w:w="262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Školska radionica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za strojnu obradu</w:t>
            </w:r>
          </w:p>
        </w:tc>
        <w:tc>
          <w:tcPr>
            <w:tcW w:w="432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Prema standardu za 8 - 10 RM</w:t>
            </w:r>
          </w:p>
        </w:tc>
        <w:tc>
          <w:tcPr>
            <w:tcW w:w="233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Praktična nastava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 ŠR</w:t>
            </w:r>
          </w:p>
        </w:tc>
      </w:tr>
    </w:tbl>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sz w:val="28"/>
          <w:szCs w:val="24"/>
          <w:lang w:eastAsia="hr-HR"/>
        </w:rPr>
      </w:pPr>
    </w:p>
    <w:p w:rsidR="00412592" w:rsidRPr="00412592" w:rsidRDefault="00412592" w:rsidP="00412592">
      <w:pPr>
        <w:spacing w:after="0" w:line="240" w:lineRule="auto"/>
        <w:rPr>
          <w:rFonts w:ascii="Times New Roman" w:eastAsia="Times New Roman" w:hAnsi="Times New Roman" w:cs="Times New Roman"/>
          <w:b/>
          <w:sz w:val="28"/>
          <w:szCs w:val="24"/>
          <w:lang w:eastAsia="hr-HR"/>
        </w:rPr>
      </w:pPr>
      <w:r w:rsidRPr="00412592">
        <w:rPr>
          <w:rFonts w:ascii="Times New Roman" w:eastAsia="Times New Roman" w:hAnsi="Times New Roman" w:cs="Times New Roman"/>
          <w:b/>
          <w:sz w:val="28"/>
          <w:szCs w:val="24"/>
          <w:lang w:eastAsia="hr-HR"/>
        </w:rPr>
        <w:t>6. NASTAVNI PROGRAM (KATALOG ZNANJA), OPĆEOBRAZOVNI DIO</w:t>
      </w:r>
    </w:p>
    <w:p w:rsidR="00412592" w:rsidRPr="00412592" w:rsidRDefault="00412592" w:rsidP="00412592">
      <w:pPr>
        <w:spacing w:after="0" w:line="240" w:lineRule="auto"/>
        <w:ind w:firstLine="708"/>
        <w:jc w:val="both"/>
        <w:rPr>
          <w:rFonts w:ascii="Times New Roman" w:eastAsia="Times New Roman" w:hAnsi="Times New Roman" w:cs="Times New Roman"/>
          <w:szCs w:val="24"/>
          <w:lang w:eastAsia="hr-HR"/>
        </w:rPr>
      </w:pPr>
    </w:p>
    <w:p w:rsidR="00412592" w:rsidRPr="00412592" w:rsidRDefault="00412592" w:rsidP="00412592">
      <w:pPr>
        <w:spacing w:after="0" w:line="240" w:lineRule="auto"/>
        <w:ind w:firstLine="708"/>
        <w:jc w:val="both"/>
        <w:rPr>
          <w:rFonts w:ascii="Times New Roman" w:eastAsia="Times New Roman" w:hAnsi="Times New Roman" w:cs="Times New Roman"/>
          <w:szCs w:val="24"/>
          <w:lang w:eastAsia="hr-HR"/>
        </w:rPr>
      </w:pPr>
    </w:p>
    <w:p w:rsidR="00412592" w:rsidRPr="00412592" w:rsidRDefault="00412592" w:rsidP="00412592">
      <w:pPr>
        <w:spacing w:after="0" w:line="240" w:lineRule="auto"/>
        <w:ind w:firstLine="708"/>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Nastavni programi za predmete općeobrazovnog dijela programa, izuzev predmeta etika i tjelesna i zdravstvena kultura objavljeni su u Glasniku ministarstva prosvjete i športa, posebno izdanje, broj 11. lipanj 1997. Nastavni program za predmet etika objavljen je u Prosvjetnom vjesniku Ministarstva prosvjete i športa, broj 1 od 11. ožujka 2003.</w:t>
      </w:r>
    </w:p>
    <w:p w:rsidR="00412592" w:rsidRPr="00412592" w:rsidRDefault="00412592" w:rsidP="00412592">
      <w:pPr>
        <w:spacing w:after="0" w:line="240" w:lineRule="auto"/>
        <w:jc w:val="both"/>
        <w:rPr>
          <w:rFonts w:ascii="Times New Roman" w:eastAsia="Times New Roman" w:hAnsi="Times New Roman" w:cs="Times New Roman"/>
          <w:b/>
          <w:sz w:val="24"/>
          <w:szCs w:val="24"/>
          <w:lang w:val="pl-PL"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sz w:val="28"/>
          <w:szCs w:val="28"/>
          <w:lang w:eastAsia="hr-HR"/>
        </w:rPr>
      </w:pPr>
      <w:r w:rsidRPr="00412592">
        <w:rPr>
          <w:rFonts w:ascii="Times New Roman" w:eastAsia="Times New Roman" w:hAnsi="Times New Roman" w:cs="Times New Roman"/>
          <w:sz w:val="28"/>
          <w:szCs w:val="28"/>
          <w:lang w:eastAsia="hr-HR"/>
        </w:rPr>
        <w:t xml:space="preserve">6.1. Nastavni predmet:  </w:t>
      </w:r>
      <w:r w:rsidRPr="00412592">
        <w:rPr>
          <w:rFonts w:ascii="Times New Roman" w:eastAsia="Times New Roman" w:hAnsi="Times New Roman" w:cs="Times New Roman"/>
          <w:i/>
          <w:sz w:val="28"/>
          <w:szCs w:val="28"/>
          <w:lang w:eastAsia="hr-HR"/>
        </w:rPr>
        <w:t>tjelesna i zdravstvena kultura</w:t>
      </w:r>
      <w:r w:rsidRPr="00412592">
        <w:rPr>
          <w:rFonts w:ascii="Times New Roman" w:eastAsia="Times New Roman" w:hAnsi="Times New Roman" w:cs="Times New Roman"/>
          <w:sz w:val="28"/>
          <w:szCs w:val="28"/>
          <w:lang w:eastAsia="hr-HR"/>
        </w:rPr>
        <w:t xml:space="preserve"> </w:t>
      </w:r>
    </w:p>
    <w:tbl>
      <w:tblPr>
        <w:tblW w:w="8340" w:type="dxa"/>
        <w:tblInd w:w="93" w:type="dxa"/>
        <w:tblLook w:val="04A0" w:firstRow="1" w:lastRow="0" w:firstColumn="1" w:lastColumn="0" w:noHBand="0" w:noVBand="1"/>
      </w:tblPr>
      <w:tblGrid>
        <w:gridCol w:w="2850"/>
        <w:gridCol w:w="838"/>
        <w:gridCol w:w="962"/>
        <w:gridCol w:w="883"/>
        <w:gridCol w:w="962"/>
        <w:gridCol w:w="883"/>
        <w:gridCol w:w="962"/>
      </w:tblGrid>
      <w:tr w:rsidR="00412592" w:rsidRPr="00412592" w:rsidTr="00412592">
        <w:trPr>
          <w:trHeight w:val="630"/>
        </w:trPr>
        <w:tc>
          <w:tcPr>
            <w:tcW w:w="2850" w:type="dxa"/>
            <w:tcBorders>
              <w:top w:val="single" w:sz="8" w:space="0" w:color="auto"/>
              <w:left w:val="single" w:sz="8" w:space="0" w:color="auto"/>
              <w:bottom w:val="single" w:sz="8" w:space="0" w:color="auto"/>
              <w:right w:val="single" w:sz="8"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b/>
                <w:lang w:eastAsia="hr-HR"/>
              </w:rPr>
            </w:pPr>
            <w:r w:rsidRPr="00412592">
              <w:rPr>
                <w:rFonts w:ascii="Times New Roman" w:eastAsia="Times New Roman" w:hAnsi="Times New Roman" w:cs="Times New Roman"/>
                <w:b/>
                <w:lang w:eastAsia="hr-HR"/>
              </w:rPr>
              <w:lastRenderedPageBreak/>
              <w:t>ŠKOLE</w:t>
            </w:r>
            <w:r w:rsidRPr="00412592">
              <w:rPr>
                <w:rFonts w:ascii="Times New Roman" w:eastAsia="Times New Roman" w:hAnsi="Times New Roman" w:cs="Times New Roman"/>
                <w:b/>
                <w:lang w:eastAsia="hr-HR"/>
              </w:rPr>
              <w:br/>
              <w:t>strukovne-trogodišnje</w:t>
            </w:r>
          </w:p>
        </w:tc>
        <w:tc>
          <w:tcPr>
            <w:tcW w:w="5490" w:type="dxa"/>
            <w:gridSpan w:val="6"/>
            <w:tcBorders>
              <w:top w:val="single" w:sz="8" w:space="0" w:color="auto"/>
              <w:left w:val="nil"/>
              <w:bottom w:val="single" w:sz="8" w:space="0" w:color="auto"/>
              <w:right w:val="single" w:sz="8" w:space="0" w:color="auto"/>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b/>
                <w:lang w:eastAsia="hr-HR"/>
              </w:rPr>
            </w:pPr>
            <w:r w:rsidRPr="00412592">
              <w:rPr>
                <w:rFonts w:ascii="Times New Roman" w:eastAsia="Times New Roman" w:hAnsi="Times New Roman" w:cs="Times New Roman"/>
                <w:b/>
                <w:lang w:eastAsia="hr-HR"/>
              </w:rPr>
              <w:t>BROJ SATI TZK</w:t>
            </w:r>
          </w:p>
        </w:tc>
      </w:tr>
      <w:tr w:rsidR="00412592" w:rsidRPr="00412592" w:rsidTr="00412592">
        <w:trPr>
          <w:trHeight w:val="270"/>
        </w:trPr>
        <w:tc>
          <w:tcPr>
            <w:tcW w:w="2850" w:type="dxa"/>
            <w:tcBorders>
              <w:top w:val="nil"/>
              <w:left w:val="single" w:sz="8" w:space="0" w:color="auto"/>
              <w:bottom w:val="nil"/>
              <w:right w:val="single" w:sz="8" w:space="0" w:color="auto"/>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lang w:eastAsia="hr-HR"/>
              </w:rPr>
            </w:pPr>
          </w:p>
        </w:tc>
        <w:tc>
          <w:tcPr>
            <w:tcW w:w="838" w:type="dxa"/>
            <w:tcBorders>
              <w:top w:val="nil"/>
              <w:left w:val="nil"/>
              <w:bottom w:val="single" w:sz="8" w:space="0" w:color="auto"/>
              <w:right w:val="nil"/>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b/>
                <w:sz w:val="20"/>
                <w:szCs w:val="24"/>
                <w:lang w:eastAsia="hr-HR"/>
              </w:rPr>
            </w:pPr>
            <w:r w:rsidRPr="00412592">
              <w:rPr>
                <w:rFonts w:ascii="Times New Roman" w:eastAsia="Times New Roman" w:hAnsi="Times New Roman" w:cs="Times New Roman"/>
                <w:b/>
                <w:sz w:val="20"/>
                <w:szCs w:val="24"/>
                <w:lang w:eastAsia="hr-HR"/>
              </w:rPr>
              <w:t>Razred</w:t>
            </w:r>
          </w:p>
        </w:tc>
        <w:tc>
          <w:tcPr>
            <w:tcW w:w="962" w:type="dxa"/>
            <w:tcBorders>
              <w:top w:val="nil"/>
              <w:left w:val="nil"/>
              <w:bottom w:val="single" w:sz="8" w:space="0" w:color="auto"/>
              <w:right w:val="single" w:sz="8" w:space="0" w:color="auto"/>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b/>
                <w:sz w:val="20"/>
                <w:szCs w:val="24"/>
                <w:lang w:eastAsia="hr-HR"/>
              </w:rPr>
            </w:pPr>
            <w:r w:rsidRPr="00412592">
              <w:rPr>
                <w:rFonts w:ascii="Times New Roman" w:eastAsia="Times New Roman" w:hAnsi="Times New Roman" w:cs="Times New Roman"/>
                <w:b/>
                <w:sz w:val="20"/>
                <w:szCs w:val="24"/>
                <w:lang w:eastAsia="hr-HR"/>
              </w:rPr>
              <w:t>prvi</w:t>
            </w:r>
          </w:p>
        </w:tc>
        <w:tc>
          <w:tcPr>
            <w:tcW w:w="883" w:type="dxa"/>
            <w:tcBorders>
              <w:top w:val="nil"/>
              <w:left w:val="nil"/>
              <w:bottom w:val="single" w:sz="8" w:space="0" w:color="auto"/>
              <w:right w:val="nil"/>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b/>
                <w:sz w:val="20"/>
                <w:szCs w:val="24"/>
                <w:lang w:eastAsia="hr-HR"/>
              </w:rPr>
            </w:pPr>
            <w:r w:rsidRPr="00412592">
              <w:rPr>
                <w:rFonts w:ascii="Times New Roman" w:eastAsia="Times New Roman" w:hAnsi="Times New Roman" w:cs="Times New Roman"/>
                <w:b/>
                <w:sz w:val="20"/>
                <w:szCs w:val="24"/>
                <w:lang w:eastAsia="hr-HR"/>
              </w:rPr>
              <w:t>Razred</w:t>
            </w:r>
          </w:p>
        </w:tc>
        <w:tc>
          <w:tcPr>
            <w:tcW w:w="962" w:type="dxa"/>
            <w:tcBorders>
              <w:top w:val="nil"/>
              <w:left w:val="nil"/>
              <w:bottom w:val="nil"/>
              <w:right w:val="single" w:sz="8" w:space="0" w:color="auto"/>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b/>
                <w:sz w:val="20"/>
                <w:szCs w:val="24"/>
                <w:lang w:eastAsia="hr-HR"/>
              </w:rPr>
            </w:pPr>
            <w:r w:rsidRPr="00412592">
              <w:rPr>
                <w:rFonts w:ascii="Times New Roman" w:eastAsia="Times New Roman" w:hAnsi="Times New Roman" w:cs="Times New Roman"/>
                <w:b/>
                <w:sz w:val="20"/>
                <w:szCs w:val="24"/>
                <w:lang w:eastAsia="hr-HR"/>
              </w:rPr>
              <w:t>drugi</w:t>
            </w:r>
          </w:p>
        </w:tc>
        <w:tc>
          <w:tcPr>
            <w:tcW w:w="883" w:type="dxa"/>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b/>
                <w:sz w:val="20"/>
                <w:szCs w:val="24"/>
                <w:lang w:eastAsia="hr-HR"/>
              </w:rPr>
            </w:pPr>
            <w:r w:rsidRPr="00412592">
              <w:rPr>
                <w:rFonts w:ascii="Times New Roman" w:eastAsia="Times New Roman" w:hAnsi="Times New Roman" w:cs="Times New Roman"/>
                <w:b/>
                <w:sz w:val="20"/>
                <w:szCs w:val="24"/>
                <w:lang w:eastAsia="hr-HR"/>
              </w:rPr>
              <w:t>Razred</w:t>
            </w:r>
          </w:p>
        </w:tc>
        <w:tc>
          <w:tcPr>
            <w:tcW w:w="962" w:type="dxa"/>
            <w:tcBorders>
              <w:top w:val="nil"/>
              <w:left w:val="nil"/>
              <w:bottom w:val="nil"/>
              <w:right w:val="single" w:sz="8" w:space="0" w:color="auto"/>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b/>
                <w:sz w:val="20"/>
                <w:szCs w:val="24"/>
                <w:lang w:eastAsia="hr-HR"/>
              </w:rPr>
            </w:pPr>
            <w:r w:rsidRPr="00412592">
              <w:rPr>
                <w:rFonts w:ascii="Times New Roman" w:eastAsia="Times New Roman" w:hAnsi="Times New Roman" w:cs="Times New Roman"/>
                <w:b/>
                <w:sz w:val="20"/>
                <w:szCs w:val="24"/>
                <w:lang w:eastAsia="hr-HR"/>
              </w:rPr>
              <w:t>treći</w:t>
            </w:r>
          </w:p>
        </w:tc>
      </w:tr>
      <w:tr w:rsidR="00412592" w:rsidRPr="00412592" w:rsidTr="00412592">
        <w:trPr>
          <w:trHeight w:val="270"/>
        </w:trPr>
        <w:tc>
          <w:tcPr>
            <w:tcW w:w="2850" w:type="dxa"/>
            <w:tcBorders>
              <w:top w:val="nil"/>
              <w:left w:val="single" w:sz="8" w:space="0" w:color="auto"/>
              <w:bottom w:val="single" w:sz="8" w:space="0" w:color="auto"/>
              <w:right w:val="single" w:sz="8" w:space="0" w:color="auto"/>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b/>
                <w:lang w:eastAsia="hr-HR"/>
              </w:rPr>
            </w:pPr>
            <w:r w:rsidRPr="00412592">
              <w:rPr>
                <w:rFonts w:ascii="Times New Roman" w:eastAsia="Times New Roman" w:hAnsi="Times New Roman" w:cs="Times New Roman"/>
                <w:b/>
                <w:lang w:eastAsia="hr-HR"/>
              </w:rPr>
              <w:t>PROGRAM</w:t>
            </w:r>
          </w:p>
        </w:tc>
        <w:tc>
          <w:tcPr>
            <w:tcW w:w="838" w:type="dxa"/>
            <w:tcBorders>
              <w:top w:val="nil"/>
              <w:left w:val="nil"/>
              <w:bottom w:val="single" w:sz="8" w:space="0" w:color="auto"/>
              <w:right w:val="single" w:sz="8" w:space="0" w:color="auto"/>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tjedno</w:t>
            </w:r>
          </w:p>
        </w:tc>
        <w:tc>
          <w:tcPr>
            <w:tcW w:w="962" w:type="dxa"/>
            <w:tcBorders>
              <w:top w:val="nil"/>
              <w:left w:val="nil"/>
              <w:bottom w:val="single" w:sz="8" w:space="0" w:color="auto"/>
              <w:right w:val="single" w:sz="8" w:space="0" w:color="auto"/>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883" w:type="dxa"/>
            <w:tcBorders>
              <w:top w:val="nil"/>
              <w:left w:val="nil"/>
              <w:bottom w:val="single" w:sz="8" w:space="0" w:color="auto"/>
              <w:right w:val="single" w:sz="8" w:space="0" w:color="auto"/>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tjedno</w:t>
            </w:r>
          </w:p>
        </w:tc>
        <w:tc>
          <w:tcPr>
            <w:tcW w:w="962" w:type="dxa"/>
            <w:tcBorders>
              <w:top w:val="single" w:sz="8" w:space="0" w:color="auto"/>
              <w:left w:val="nil"/>
              <w:bottom w:val="single" w:sz="8" w:space="0" w:color="auto"/>
              <w:right w:val="single" w:sz="8" w:space="0" w:color="auto"/>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c>
          <w:tcPr>
            <w:tcW w:w="883" w:type="dxa"/>
            <w:tcBorders>
              <w:top w:val="single" w:sz="8" w:space="0" w:color="auto"/>
              <w:left w:val="nil"/>
              <w:bottom w:val="single" w:sz="8" w:space="0" w:color="auto"/>
              <w:right w:val="single" w:sz="8" w:space="0" w:color="auto"/>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tjedno</w:t>
            </w:r>
          </w:p>
        </w:tc>
        <w:tc>
          <w:tcPr>
            <w:tcW w:w="962" w:type="dxa"/>
            <w:tcBorders>
              <w:top w:val="single" w:sz="8" w:space="0" w:color="auto"/>
              <w:left w:val="nil"/>
              <w:bottom w:val="single" w:sz="8" w:space="0" w:color="auto"/>
              <w:right w:val="single" w:sz="8" w:space="0" w:color="auto"/>
            </w:tcBorders>
            <w:shd w:val="clear" w:color="auto" w:fill="E6E6E6"/>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godišnje</w:t>
            </w:r>
          </w:p>
        </w:tc>
      </w:tr>
      <w:tr w:rsidR="00412592" w:rsidRPr="00412592" w:rsidTr="00412592">
        <w:trPr>
          <w:trHeight w:val="270"/>
        </w:trPr>
        <w:tc>
          <w:tcPr>
            <w:tcW w:w="2850" w:type="dxa"/>
            <w:tcBorders>
              <w:top w:val="single" w:sz="8" w:space="0" w:color="auto"/>
              <w:left w:val="single" w:sz="8" w:space="0" w:color="auto"/>
              <w:bottom w:val="single" w:sz="8" w:space="0" w:color="auto"/>
              <w:right w:val="nil"/>
            </w:tcBorders>
            <w:noWrap/>
            <w:vAlign w:val="bottom"/>
            <w:hideMark/>
          </w:tcPr>
          <w:p w:rsidR="00412592" w:rsidRPr="00412592" w:rsidRDefault="00412592" w:rsidP="00412592">
            <w:pPr>
              <w:spacing w:after="0" w:line="240" w:lineRule="auto"/>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OSNOVNI PROGRAM</w:t>
            </w:r>
          </w:p>
        </w:tc>
        <w:tc>
          <w:tcPr>
            <w:tcW w:w="838" w:type="dxa"/>
            <w:tcBorders>
              <w:top w:val="single" w:sz="8" w:space="0" w:color="auto"/>
              <w:left w:val="single" w:sz="8" w:space="0" w:color="auto"/>
              <w:bottom w:val="single" w:sz="4" w:space="0" w:color="auto"/>
              <w:right w:val="single" w:sz="8" w:space="0" w:color="auto"/>
            </w:tcBorders>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w:t>
            </w:r>
          </w:p>
        </w:tc>
        <w:tc>
          <w:tcPr>
            <w:tcW w:w="962" w:type="dxa"/>
            <w:tcBorders>
              <w:top w:val="single" w:sz="8" w:space="0" w:color="auto"/>
              <w:left w:val="nil"/>
              <w:bottom w:val="single" w:sz="4" w:space="0" w:color="auto"/>
              <w:right w:val="single" w:sz="8" w:space="0" w:color="auto"/>
            </w:tcBorders>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w:t>
            </w:r>
          </w:p>
        </w:tc>
        <w:tc>
          <w:tcPr>
            <w:tcW w:w="883" w:type="dxa"/>
            <w:tcBorders>
              <w:top w:val="single" w:sz="8" w:space="0" w:color="auto"/>
              <w:left w:val="nil"/>
              <w:bottom w:val="single" w:sz="4" w:space="0" w:color="auto"/>
              <w:right w:val="single" w:sz="8" w:space="0" w:color="auto"/>
            </w:tcBorders>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w:t>
            </w:r>
          </w:p>
        </w:tc>
        <w:tc>
          <w:tcPr>
            <w:tcW w:w="962" w:type="dxa"/>
            <w:tcBorders>
              <w:top w:val="single" w:sz="8" w:space="0" w:color="auto"/>
              <w:left w:val="nil"/>
              <w:bottom w:val="single" w:sz="4" w:space="0" w:color="auto"/>
              <w:right w:val="single" w:sz="8" w:space="0" w:color="auto"/>
            </w:tcBorders>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w:t>
            </w:r>
          </w:p>
        </w:tc>
        <w:tc>
          <w:tcPr>
            <w:tcW w:w="883" w:type="dxa"/>
            <w:tcBorders>
              <w:top w:val="single" w:sz="8" w:space="0" w:color="auto"/>
              <w:left w:val="nil"/>
              <w:bottom w:val="single" w:sz="4" w:space="0" w:color="auto"/>
              <w:right w:val="single" w:sz="8" w:space="0" w:color="auto"/>
            </w:tcBorders>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w:t>
            </w:r>
          </w:p>
        </w:tc>
        <w:tc>
          <w:tcPr>
            <w:tcW w:w="962" w:type="dxa"/>
            <w:tcBorders>
              <w:top w:val="single" w:sz="8" w:space="0" w:color="auto"/>
              <w:left w:val="nil"/>
              <w:bottom w:val="single" w:sz="4" w:space="0" w:color="auto"/>
              <w:right w:val="single" w:sz="8" w:space="0" w:color="auto"/>
            </w:tcBorders>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32</w:t>
            </w:r>
          </w:p>
        </w:tc>
      </w:tr>
      <w:tr w:rsidR="00412592" w:rsidRPr="00412592" w:rsidTr="00412592">
        <w:trPr>
          <w:trHeight w:val="270"/>
        </w:trPr>
        <w:tc>
          <w:tcPr>
            <w:tcW w:w="2850" w:type="dxa"/>
            <w:tcBorders>
              <w:top w:val="nil"/>
              <w:left w:val="single" w:sz="8" w:space="0" w:color="auto"/>
              <w:bottom w:val="single" w:sz="8" w:space="0" w:color="auto"/>
              <w:right w:val="nil"/>
            </w:tcBorders>
            <w:noWrap/>
            <w:vAlign w:val="bottom"/>
            <w:hideMark/>
          </w:tcPr>
          <w:p w:rsidR="00412592" w:rsidRPr="00412592" w:rsidRDefault="00412592" w:rsidP="00412592">
            <w:pPr>
              <w:spacing w:after="0" w:line="240" w:lineRule="auto"/>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IZBORNA NASTAVA</w:t>
            </w:r>
          </w:p>
        </w:tc>
        <w:tc>
          <w:tcPr>
            <w:tcW w:w="838" w:type="dxa"/>
            <w:tcBorders>
              <w:top w:val="nil"/>
              <w:left w:val="single" w:sz="8" w:space="0" w:color="auto"/>
              <w:bottom w:val="single" w:sz="8" w:space="0" w:color="auto"/>
              <w:right w:val="single" w:sz="8" w:space="0" w:color="auto"/>
            </w:tcBorders>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w:t>
            </w:r>
          </w:p>
        </w:tc>
        <w:tc>
          <w:tcPr>
            <w:tcW w:w="962" w:type="dxa"/>
            <w:tcBorders>
              <w:top w:val="nil"/>
              <w:left w:val="nil"/>
              <w:bottom w:val="single" w:sz="8" w:space="0" w:color="auto"/>
              <w:right w:val="single" w:sz="8" w:space="0" w:color="auto"/>
            </w:tcBorders>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w:t>
            </w:r>
          </w:p>
        </w:tc>
        <w:tc>
          <w:tcPr>
            <w:tcW w:w="883" w:type="dxa"/>
            <w:tcBorders>
              <w:top w:val="nil"/>
              <w:left w:val="nil"/>
              <w:bottom w:val="single" w:sz="8" w:space="0" w:color="auto"/>
              <w:right w:val="single" w:sz="8" w:space="0" w:color="auto"/>
            </w:tcBorders>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w:t>
            </w:r>
          </w:p>
        </w:tc>
        <w:tc>
          <w:tcPr>
            <w:tcW w:w="962" w:type="dxa"/>
            <w:tcBorders>
              <w:top w:val="nil"/>
              <w:left w:val="nil"/>
              <w:bottom w:val="single" w:sz="8" w:space="0" w:color="auto"/>
              <w:right w:val="single" w:sz="8" w:space="0" w:color="auto"/>
            </w:tcBorders>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35</w:t>
            </w:r>
          </w:p>
        </w:tc>
        <w:tc>
          <w:tcPr>
            <w:tcW w:w="883" w:type="dxa"/>
            <w:tcBorders>
              <w:top w:val="nil"/>
              <w:left w:val="nil"/>
              <w:bottom w:val="single" w:sz="8" w:space="0" w:color="auto"/>
              <w:right w:val="single" w:sz="8" w:space="0" w:color="auto"/>
            </w:tcBorders>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1</w:t>
            </w:r>
          </w:p>
        </w:tc>
        <w:tc>
          <w:tcPr>
            <w:tcW w:w="962" w:type="dxa"/>
            <w:tcBorders>
              <w:top w:val="nil"/>
              <w:left w:val="nil"/>
              <w:bottom w:val="single" w:sz="8" w:space="0" w:color="auto"/>
              <w:right w:val="single" w:sz="8" w:space="0" w:color="auto"/>
            </w:tcBorders>
            <w:noWrap/>
            <w:vAlign w:val="center"/>
            <w:hideMark/>
          </w:tcPr>
          <w:p w:rsidR="00412592" w:rsidRPr="00412592" w:rsidRDefault="00412592" w:rsidP="00412592">
            <w:pPr>
              <w:spacing w:after="0" w:line="240" w:lineRule="auto"/>
              <w:jc w:val="center"/>
              <w:rPr>
                <w:rFonts w:ascii="Times New Roman" w:eastAsia="Times New Roman" w:hAnsi="Times New Roman" w:cs="Times New Roman"/>
                <w:sz w:val="20"/>
                <w:szCs w:val="24"/>
                <w:lang w:eastAsia="hr-HR"/>
              </w:rPr>
            </w:pPr>
            <w:r w:rsidRPr="00412592">
              <w:rPr>
                <w:rFonts w:ascii="Times New Roman" w:eastAsia="Times New Roman" w:hAnsi="Times New Roman" w:cs="Times New Roman"/>
                <w:sz w:val="20"/>
                <w:szCs w:val="24"/>
                <w:lang w:eastAsia="hr-HR"/>
              </w:rPr>
              <w:t>32</w:t>
            </w:r>
          </w:p>
        </w:tc>
      </w:tr>
    </w:tbl>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b/>
          <w:lang w:eastAsia="hr-HR"/>
        </w:rPr>
        <w:t xml:space="preserve">Cilj </w:t>
      </w:r>
      <w:r w:rsidRPr="00412592">
        <w:rPr>
          <w:rFonts w:ascii="Times New Roman" w:eastAsia="Times New Roman" w:hAnsi="Times New Roman" w:cs="Times New Roman"/>
          <w:lang w:eastAsia="hr-HR"/>
        </w:rPr>
        <w:t>je razvijati biopsihosocijalne potrebe čovjeka za kretanjem kao izrazom zadovoljavanja potreba kojima se uvećavaju adaptivne i stvaralačke sposobnosti u suvremenim uvjetima života i rada.</w:t>
      </w:r>
    </w:p>
    <w:p w:rsidR="00412592" w:rsidRPr="00412592" w:rsidRDefault="00412592" w:rsidP="00412592">
      <w:pPr>
        <w:spacing w:after="0" w:line="240" w:lineRule="auto"/>
        <w:jc w:val="both"/>
        <w:rPr>
          <w:rFonts w:ascii="Times New Roman" w:eastAsia="Times New Roman" w:hAnsi="Times New Roman" w:cs="Times New Roman"/>
          <w:lang w:eastAsia="hr-HR"/>
        </w:rPr>
      </w:pPr>
    </w:p>
    <w:p w:rsidR="00412592" w:rsidRPr="00412592" w:rsidRDefault="00412592" w:rsidP="00412592">
      <w:p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b/>
          <w:lang w:eastAsia="hr-HR"/>
        </w:rPr>
        <w:t>Zadaci</w:t>
      </w:r>
      <w:r w:rsidRPr="00412592">
        <w:rPr>
          <w:rFonts w:ascii="Times New Roman" w:eastAsia="Times New Roman" w:hAnsi="Times New Roman" w:cs="Times New Roman"/>
          <w:lang w:eastAsia="hr-HR"/>
        </w:rPr>
        <w:t>:</w:t>
      </w:r>
    </w:p>
    <w:p w:rsidR="00412592" w:rsidRPr="00412592" w:rsidRDefault="00412592" w:rsidP="00412592">
      <w:pPr>
        <w:numPr>
          <w:ilvl w:val="0"/>
          <w:numId w:val="6"/>
        </w:numPr>
        <w:tabs>
          <w:tab w:val="num" w:pos="240"/>
        </w:tabs>
        <w:spacing w:after="0" w:line="240" w:lineRule="auto"/>
        <w:ind w:left="240" w:hanging="24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razviti osobine, sposobnosti i motorička znanja te stvarati naviku bavljenja športom radi kvalitetne športske rekreacije,</w:t>
      </w:r>
    </w:p>
    <w:p w:rsidR="00412592" w:rsidRPr="00412592" w:rsidRDefault="00412592" w:rsidP="00412592">
      <w:pPr>
        <w:numPr>
          <w:ilvl w:val="0"/>
          <w:numId w:val="7"/>
        </w:numPr>
        <w:tabs>
          <w:tab w:val="num" w:pos="240"/>
        </w:tabs>
        <w:spacing w:after="0" w:line="240" w:lineRule="auto"/>
        <w:ind w:left="240" w:hanging="24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stjecanje znanja o činiteljima koji uvjetuju nastanak bolesti i ozljeda,</w:t>
      </w:r>
    </w:p>
    <w:p w:rsidR="00412592" w:rsidRPr="00412592" w:rsidRDefault="00412592" w:rsidP="00412592">
      <w:pPr>
        <w:numPr>
          <w:ilvl w:val="0"/>
          <w:numId w:val="7"/>
        </w:numPr>
        <w:tabs>
          <w:tab w:val="num" w:pos="240"/>
        </w:tabs>
        <w:spacing w:after="0" w:line="240" w:lineRule="auto"/>
        <w:ind w:left="240" w:hanging="24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razvijanje pravilnih stavova prema zdravlju i bolestima te poduzimanje mjera za čuvanje i promicanje zdravlja,</w:t>
      </w:r>
    </w:p>
    <w:p w:rsidR="00412592" w:rsidRPr="00412592" w:rsidRDefault="00412592" w:rsidP="00412592">
      <w:pPr>
        <w:numPr>
          <w:ilvl w:val="0"/>
          <w:numId w:val="7"/>
        </w:numPr>
        <w:tabs>
          <w:tab w:val="num" w:pos="240"/>
        </w:tabs>
        <w:spacing w:after="0" w:line="240" w:lineRule="auto"/>
        <w:ind w:left="240" w:hanging="24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usvajanje motoričkih informacija za djelotvorno rješavanje potreba razvoja i rješavanja svakodnevnih motoričkih zadataka,</w:t>
      </w:r>
    </w:p>
    <w:p w:rsidR="00412592" w:rsidRPr="00412592" w:rsidRDefault="00412592" w:rsidP="00412592">
      <w:pPr>
        <w:numPr>
          <w:ilvl w:val="0"/>
          <w:numId w:val="7"/>
        </w:numPr>
        <w:tabs>
          <w:tab w:val="num" w:pos="240"/>
        </w:tabs>
        <w:spacing w:after="0" w:line="240" w:lineRule="auto"/>
        <w:ind w:left="240" w:hanging="24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razvijanje radnih sposobnosti,</w:t>
      </w:r>
    </w:p>
    <w:p w:rsidR="00412592" w:rsidRPr="00412592" w:rsidRDefault="00412592" w:rsidP="00412592">
      <w:pPr>
        <w:numPr>
          <w:ilvl w:val="0"/>
          <w:numId w:val="7"/>
        </w:numPr>
        <w:tabs>
          <w:tab w:val="num" w:pos="240"/>
        </w:tabs>
        <w:spacing w:after="0" w:line="240" w:lineRule="auto"/>
        <w:ind w:left="240" w:hanging="24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izgrađivanje humanih međuljudskih,</w:t>
      </w:r>
    </w:p>
    <w:p w:rsidR="00412592" w:rsidRPr="00412592" w:rsidRDefault="00412592" w:rsidP="00412592">
      <w:pPr>
        <w:numPr>
          <w:ilvl w:val="0"/>
          <w:numId w:val="7"/>
        </w:numPr>
        <w:tabs>
          <w:tab w:val="num" w:pos="240"/>
        </w:tabs>
        <w:spacing w:after="0" w:line="240" w:lineRule="auto"/>
        <w:ind w:left="240" w:hanging="24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njegovanje higijenskih navika</w:t>
      </w:r>
    </w:p>
    <w:p w:rsidR="00412592" w:rsidRPr="00412592" w:rsidRDefault="00412592" w:rsidP="00412592">
      <w:pPr>
        <w:numPr>
          <w:ilvl w:val="0"/>
          <w:numId w:val="7"/>
        </w:numPr>
        <w:tabs>
          <w:tab w:val="num" w:pos="240"/>
        </w:tabs>
        <w:spacing w:after="0" w:line="240" w:lineRule="auto"/>
        <w:ind w:left="240" w:hanging="24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teorijsko-praktično osposobljavanje za stalnu primjenu odgovarajućeg tjelesnog vježbanja kao dijela kulture življenja i to:</w:t>
      </w:r>
    </w:p>
    <w:p w:rsidR="00412592" w:rsidRPr="00412592" w:rsidRDefault="00412592" w:rsidP="00412592">
      <w:pPr>
        <w:numPr>
          <w:ilvl w:val="1"/>
          <w:numId w:val="6"/>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xml:space="preserve">o utjecaju procesa tjelesnog vježbanja na ljudski organizam u cjelini i pojedine organske sustave, </w:t>
      </w:r>
    </w:p>
    <w:p w:rsidR="00412592" w:rsidRPr="00412592" w:rsidRDefault="00412592" w:rsidP="00412592">
      <w:pPr>
        <w:numPr>
          <w:ilvl w:val="1"/>
          <w:numId w:val="6"/>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o očuvanja zdravlja, načinu prevencije i sanacije poremećaja uslijed nekretanja ili posljedica prouzročenih obavljanjem određenog zanimanja,</w:t>
      </w:r>
    </w:p>
    <w:p w:rsidR="00412592" w:rsidRPr="00412592" w:rsidRDefault="00412592" w:rsidP="00412592">
      <w:pPr>
        <w:numPr>
          <w:ilvl w:val="1"/>
          <w:numId w:val="6"/>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o načinu planiranja, programiranja i nadzora procesa vježbanja,</w:t>
      </w:r>
    </w:p>
    <w:p w:rsidR="00412592" w:rsidRPr="00412592" w:rsidRDefault="00412592" w:rsidP="00412592">
      <w:pPr>
        <w:numPr>
          <w:ilvl w:val="1"/>
          <w:numId w:val="6"/>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o načinu treniranja i natjecanja, posebice u športovima kojim su se pojačano bavili,</w:t>
      </w:r>
    </w:p>
    <w:p w:rsidR="00412592" w:rsidRPr="00412592" w:rsidRDefault="00412592" w:rsidP="00412592">
      <w:pPr>
        <w:numPr>
          <w:ilvl w:val="0"/>
          <w:numId w:val="6"/>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razvijati osjećaj za očuvanje prirode, kroz boravak u prirodi, putem ekoloških aktivnosti, športskih igara i zabave.</w:t>
      </w:r>
    </w:p>
    <w:p w:rsidR="00412592" w:rsidRPr="00412592" w:rsidRDefault="00412592" w:rsidP="00412592">
      <w:p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rPr>
          <w:rFonts w:ascii="Times New Roman" w:eastAsia="Times New Roman" w:hAnsi="Times New Roman" w:cs="Times New Roman"/>
          <w:b/>
          <w:lang w:eastAsia="hr-HR"/>
        </w:rPr>
      </w:pPr>
      <w:r w:rsidRPr="00412592">
        <w:rPr>
          <w:rFonts w:ascii="Times New Roman" w:eastAsia="Times New Roman" w:hAnsi="Times New Roman" w:cs="Times New Roman"/>
          <w:b/>
          <w:lang w:eastAsia="hr-HR"/>
        </w:rPr>
        <w:t>Posebne zadaće za učenike:</w:t>
      </w:r>
    </w:p>
    <w:p w:rsidR="00412592" w:rsidRPr="00412592" w:rsidRDefault="00412592" w:rsidP="00412592">
      <w:pPr>
        <w:numPr>
          <w:ilvl w:val="12"/>
          <w:numId w:val="0"/>
        </w:numPr>
        <w:spacing w:after="0" w:line="240" w:lineRule="auto"/>
        <w:rPr>
          <w:rFonts w:ascii="Times New Roman" w:eastAsia="Times New Roman" w:hAnsi="Times New Roman" w:cs="Times New Roman"/>
          <w:b/>
          <w:lang w:eastAsia="hr-HR"/>
        </w:rPr>
      </w:pPr>
    </w:p>
    <w:p w:rsidR="00412592" w:rsidRPr="00412592" w:rsidRDefault="00412592" w:rsidP="00412592">
      <w:pPr>
        <w:numPr>
          <w:ilvl w:val="12"/>
          <w:numId w:val="0"/>
        </w:numPr>
        <w:spacing w:after="0" w:line="240" w:lineRule="auto"/>
        <w:ind w:firstLine="708"/>
        <w:jc w:val="both"/>
        <w:rPr>
          <w:rFonts w:ascii="Times New Roman" w:eastAsia="Times New Roman" w:hAnsi="Times New Roman" w:cs="Times New Roman"/>
          <w:b/>
          <w:lang w:eastAsia="hr-HR"/>
        </w:rPr>
      </w:pPr>
      <w:r w:rsidRPr="00412592">
        <w:rPr>
          <w:rFonts w:ascii="Times New Roman" w:eastAsia="Times New Roman" w:hAnsi="Times New Roman" w:cs="Times New Roman"/>
          <w:b/>
          <w:lang w:eastAsia="hr-HR"/>
        </w:rPr>
        <w:t xml:space="preserve">Razred :  </w:t>
      </w:r>
      <w:r w:rsidRPr="00412592">
        <w:rPr>
          <w:rFonts w:ascii="Times New Roman" w:eastAsia="Times New Roman" w:hAnsi="Times New Roman" w:cs="Times New Roman"/>
          <w:b/>
          <w:u w:val="single"/>
          <w:lang w:eastAsia="hr-HR"/>
        </w:rPr>
        <w:t xml:space="preserve">PRVI </w:t>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utjecati na morfološki status učenika, posebice na razvoj mišićne mase</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utjecati na usklađivanje nesrazmjera u rastu kostiju (u dužinu), mišića i masnog tkiva</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usklađivati nesrazmjer rasta srčanog mišića, mase tijela i krvožilnog sustava, što uvjetuje brzo umaranje i zahtijeva duži oporavak učenika</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djelovati na brzo uspostavljanje narušenih koordinacijskih sposobnosti s obzirom na ubrzan rast u visinu, a manifestira se u neracionalnim načinima kretanja</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razvijati potrebu za športskim stvaralaštvom u smjeru individualnih športskih dostignuća i u estetskom oblikovanju i doživljavanju motoričkih aktivnosti</w:t>
      </w:r>
    </w:p>
    <w:p w:rsidR="00412592" w:rsidRPr="00412592" w:rsidRDefault="00412592" w:rsidP="00412592">
      <w:p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b/>
          <w:lang w:eastAsia="hr-HR"/>
        </w:rPr>
      </w:pPr>
      <w:r w:rsidRPr="00412592">
        <w:rPr>
          <w:rFonts w:ascii="Times New Roman" w:eastAsia="Times New Roman" w:hAnsi="Times New Roman" w:cs="Times New Roman"/>
          <w:lang w:eastAsia="hr-HR"/>
        </w:rPr>
        <w:tab/>
      </w:r>
      <w:r w:rsidRPr="00412592">
        <w:rPr>
          <w:rFonts w:ascii="Times New Roman" w:eastAsia="Times New Roman" w:hAnsi="Times New Roman" w:cs="Times New Roman"/>
          <w:b/>
          <w:lang w:eastAsia="hr-HR"/>
        </w:rPr>
        <w:t xml:space="preserve">Razred :  </w:t>
      </w:r>
      <w:r w:rsidRPr="00412592">
        <w:rPr>
          <w:rFonts w:ascii="Times New Roman" w:eastAsia="Times New Roman" w:hAnsi="Times New Roman" w:cs="Times New Roman"/>
          <w:b/>
          <w:u w:val="single"/>
          <w:lang w:eastAsia="hr-HR"/>
        </w:rPr>
        <w:t xml:space="preserve">DRUGI </w:t>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nastaviti s procesom utjecaja na morfološki status učenika, posebice na razvoj mišićne mase</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utjecati na usklađivanje nesrazmjera u rastu kostiju (u dužinu), mišića i masnog tkiva</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stimulirati razvijanje motoričkih sposobnosti: gibljivosti, ravnoteže, preciznosti, brzine, eksplozivne snage, repetitivne snage i statičke snage</w:t>
      </w:r>
    </w:p>
    <w:p w:rsidR="00412592" w:rsidRPr="00412592" w:rsidRDefault="00412592" w:rsidP="00412592">
      <w:pPr>
        <w:numPr>
          <w:ilvl w:val="0"/>
          <w:numId w:val="8"/>
        </w:numPr>
        <w:spacing w:after="0" w:line="240" w:lineRule="auto"/>
        <w:ind w:left="714" w:hanging="357"/>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djelovati na brzo uspostavljanje narušenih koordinacijskih sposobnosti s obzirom na ubrzan rast u visinu, a manifestira se u naracionalnim načinima kretanja</w:t>
      </w:r>
    </w:p>
    <w:p w:rsidR="00412592" w:rsidRPr="00412592" w:rsidRDefault="00412592" w:rsidP="00412592">
      <w:pPr>
        <w:numPr>
          <w:ilvl w:val="0"/>
          <w:numId w:val="8"/>
        </w:numPr>
        <w:spacing w:after="0" w:line="240" w:lineRule="auto"/>
        <w:ind w:left="714" w:hanging="357"/>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lastRenderedPageBreak/>
        <w:t>usmjeravati učenike da individualno doziraju volumen opterećenja suzbijajući želju za postizavanjem motoričkih dostignuća koja nisu u sukladnosti s njihovim potencijalnim mogućnostima, uz izuzetak utjecaja na brzinu i koordinaciju</w:t>
      </w:r>
    </w:p>
    <w:p w:rsidR="00412592" w:rsidRPr="00412592" w:rsidRDefault="00412592" w:rsidP="00412592">
      <w:pPr>
        <w:numPr>
          <w:ilvl w:val="0"/>
          <w:numId w:val="8"/>
        </w:numPr>
        <w:spacing w:after="0" w:line="240" w:lineRule="auto"/>
        <w:ind w:left="714" w:hanging="357"/>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pomagati učenicima da svladaju krizu koja se manifestira u konfliktima između pojedinca i društva</w:t>
      </w:r>
    </w:p>
    <w:p w:rsidR="00412592" w:rsidRPr="00412592" w:rsidRDefault="00412592" w:rsidP="00412592">
      <w:p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b/>
          <w:lang w:eastAsia="hr-HR"/>
        </w:rPr>
      </w:pPr>
      <w:r w:rsidRPr="00412592">
        <w:rPr>
          <w:rFonts w:ascii="Times New Roman" w:eastAsia="Times New Roman" w:hAnsi="Times New Roman" w:cs="Times New Roman"/>
          <w:lang w:eastAsia="hr-HR"/>
        </w:rPr>
        <w:tab/>
      </w:r>
      <w:r w:rsidRPr="00412592">
        <w:rPr>
          <w:rFonts w:ascii="Times New Roman" w:eastAsia="Times New Roman" w:hAnsi="Times New Roman" w:cs="Times New Roman"/>
          <w:b/>
          <w:lang w:eastAsia="hr-HR"/>
        </w:rPr>
        <w:t xml:space="preserve">Razred :  </w:t>
      </w:r>
      <w:r w:rsidRPr="00412592">
        <w:rPr>
          <w:rFonts w:ascii="Times New Roman" w:eastAsia="Times New Roman" w:hAnsi="Times New Roman" w:cs="Times New Roman"/>
          <w:b/>
          <w:u w:val="single"/>
          <w:lang w:eastAsia="hr-HR"/>
        </w:rPr>
        <w:t>TREĆI</w:t>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nastaviti s procesom utjecaja na razvoj morfološkog statusa učenika, posebice na povećanje snage ruku i ramenog pojasa</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utjecati na daljnje razvijanje aerobnih i anaerobnih sposobnosti</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 xml:space="preserve">utjecati na što učinkovitiji razvoj opće motorike, a posebice onih struktura gibanja koje su u funkciji određenog zanimanja učenika </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razvijati potrebu za športskim stvaralaštvom u smjeru individualnih športskih dostignuća i u estetskom oblikovanju i doživljavanju motoričkih aktivnosti</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
          <w:lang w:eastAsia="hr-HR"/>
        </w:rPr>
      </w:pPr>
      <w:r w:rsidRPr="00412592">
        <w:rPr>
          <w:rFonts w:ascii="Times New Roman" w:eastAsia="Times New Roman" w:hAnsi="Times New Roman" w:cs="Times New Roman"/>
          <w:bCs/>
          <w:lang w:eastAsia="hr-HR"/>
        </w:rPr>
        <w:t>osposobiti učenike da mogu samostalno organizirati športske aktivnosti koje su u funkciji podizanja zdravlja, radnih sposobnosti i što sadržajnijeg korištenja slobodnog vremena.</w:t>
      </w:r>
    </w:p>
    <w:p w:rsidR="00412592" w:rsidRPr="00412592" w:rsidRDefault="00412592" w:rsidP="00412592">
      <w:pPr>
        <w:spacing w:after="0" w:line="240" w:lineRule="auto"/>
        <w:jc w:val="both"/>
        <w:rPr>
          <w:rFonts w:ascii="Times New Roman" w:eastAsia="Times New Roman" w:hAnsi="Times New Roman" w:cs="Times New Roman"/>
          <w:b/>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b/>
          <w:lang w:eastAsia="hr-HR"/>
        </w:rPr>
      </w:pPr>
      <w:r w:rsidRPr="00412592">
        <w:rPr>
          <w:rFonts w:ascii="Times New Roman" w:eastAsia="Times New Roman" w:hAnsi="Times New Roman" w:cs="Times New Roman"/>
          <w:b/>
          <w:lang w:eastAsia="hr-HR"/>
        </w:rPr>
        <w:t>Posebne zadaće za učenice:</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b/>
          <w:lang w:eastAsia="hr-HR"/>
        </w:rPr>
      </w:pPr>
    </w:p>
    <w:p w:rsidR="00412592" w:rsidRPr="00412592" w:rsidRDefault="00412592" w:rsidP="00412592">
      <w:pPr>
        <w:numPr>
          <w:ilvl w:val="12"/>
          <w:numId w:val="0"/>
        </w:numPr>
        <w:spacing w:after="0" w:line="240" w:lineRule="auto"/>
        <w:ind w:firstLine="708"/>
        <w:jc w:val="both"/>
        <w:rPr>
          <w:rFonts w:ascii="Times New Roman" w:eastAsia="Times New Roman" w:hAnsi="Times New Roman" w:cs="Times New Roman"/>
          <w:b/>
          <w:lang w:eastAsia="hr-HR"/>
        </w:rPr>
      </w:pPr>
      <w:r w:rsidRPr="00412592">
        <w:rPr>
          <w:rFonts w:ascii="Times New Roman" w:eastAsia="Times New Roman" w:hAnsi="Times New Roman" w:cs="Times New Roman"/>
          <w:b/>
          <w:lang w:eastAsia="hr-HR"/>
        </w:rPr>
        <w:t xml:space="preserve">Razred :  </w:t>
      </w:r>
      <w:r w:rsidRPr="00412592">
        <w:rPr>
          <w:rFonts w:ascii="Times New Roman" w:eastAsia="Times New Roman" w:hAnsi="Times New Roman" w:cs="Times New Roman"/>
          <w:b/>
          <w:u w:val="single"/>
          <w:lang w:eastAsia="hr-HR"/>
        </w:rPr>
        <w:t>PRVI</w:t>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nastaviti s procesom utjecaja na morfološki status učenica, a posebice na proporcionalan razmjer između mišićnog i potkožnog masnog tkiva</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stimulirati razvijanje motoričkih sposobnosti posebno onih koje prije dostižu granicu razvoja - brzina, eksplozivna snaga, preciznost, koordinacija i ravnoteža</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privikavati učenice na odgovarajuće vježbanje i za vrijeme mjesečnog ciklusa, posebice učenice koje imaju smetnje (dismenoreja)</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utjecati na jakost i gibljivost karličnog pojasa i na snagu leđne muskulature, što je uvjet za nesmetano razvijanje ostalih organskih sustava</w:t>
      </w:r>
    </w:p>
    <w:p w:rsidR="00412592" w:rsidRPr="00412592" w:rsidRDefault="00412592" w:rsidP="00412592">
      <w:pPr>
        <w:spacing w:after="0" w:line="240" w:lineRule="auto"/>
        <w:jc w:val="both"/>
        <w:rPr>
          <w:rFonts w:ascii="Times New Roman" w:eastAsia="Times New Roman" w:hAnsi="Times New Roman" w:cs="Times New Roman"/>
          <w:b/>
          <w:lang w:eastAsia="hr-HR"/>
        </w:rPr>
      </w:pPr>
    </w:p>
    <w:p w:rsidR="00412592" w:rsidRPr="00412592" w:rsidRDefault="00412592" w:rsidP="00412592">
      <w:pPr>
        <w:spacing w:after="0" w:line="240" w:lineRule="auto"/>
        <w:ind w:firstLine="720"/>
        <w:jc w:val="both"/>
        <w:rPr>
          <w:rFonts w:ascii="Times New Roman" w:eastAsia="Times New Roman" w:hAnsi="Times New Roman" w:cs="Times New Roman"/>
          <w:b/>
          <w:lang w:eastAsia="hr-HR"/>
        </w:rPr>
      </w:pPr>
      <w:r w:rsidRPr="00412592">
        <w:rPr>
          <w:rFonts w:ascii="Times New Roman" w:eastAsia="Times New Roman" w:hAnsi="Times New Roman" w:cs="Times New Roman"/>
          <w:b/>
          <w:lang w:eastAsia="hr-HR"/>
        </w:rPr>
        <w:t xml:space="preserve">Razred :  </w:t>
      </w:r>
      <w:r w:rsidRPr="00412592">
        <w:rPr>
          <w:rFonts w:ascii="Times New Roman" w:eastAsia="Times New Roman" w:hAnsi="Times New Roman" w:cs="Times New Roman"/>
          <w:b/>
          <w:u w:val="single"/>
          <w:lang w:eastAsia="hr-HR"/>
        </w:rPr>
        <w:t>DRUGI</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utjecati na daljnji razvoj aerobnih i anaerobnih sposobnosti</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 xml:space="preserve">utjecati na razvoj opće motorike, a posebice onih struktura gibanja koje su u funkciji određenog zanimanja učenica </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razvijati potrebu za športskim stvaralaštvom u smjeru individualnih športskih dostignuća i u estetskom oblikovanju i doživljavanju motoričkih aktivnosti</w:t>
      </w:r>
    </w:p>
    <w:p w:rsidR="00412592" w:rsidRPr="00412592" w:rsidRDefault="00412592" w:rsidP="00412592">
      <w:pPr>
        <w:spacing w:after="0" w:line="240" w:lineRule="auto"/>
        <w:jc w:val="both"/>
        <w:rPr>
          <w:rFonts w:ascii="Times New Roman" w:eastAsia="Times New Roman" w:hAnsi="Times New Roman" w:cs="Times New Roman"/>
          <w:b/>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b/>
          <w:lang w:eastAsia="hr-HR"/>
        </w:rPr>
      </w:pPr>
      <w:r w:rsidRPr="00412592">
        <w:rPr>
          <w:rFonts w:ascii="Times New Roman" w:eastAsia="Times New Roman" w:hAnsi="Times New Roman" w:cs="Times New Roman"/>
          <w:lang w:eastAsia="hr-HR"/>
        </w:rPr>
        <w:tab/>
      </w:r>
      <w:r w:rsidRPr="00412592">
        <w:rPr>
          <w:rFonts w:ascii="Times New Roman" w:eastAsia="Times New Roman" w:hAnsi="Times New Roman" w:cs="Times New Roman"/>
          <w:b/>
          <w:lang w:eastAsia="hr-HR"/>
        </w:rPr>
        <w:t xml:space="preserve">Razred : </w:t>
      </w:r>
      <w:r w:rsidRPr="00412592">
        <w:rPr>
          <w:rFonts w:ascii="Times New Roman" w:eastAsia="Times New Roman" w:hAnsi="Times New Roman" w:cs="Times New Roman"/>
          <w:b/>
          <w:u w:val="single"/>
          <w:lang w:eastAsia="hr-HR"/>
        </w:rPr>
        <w:t>TREĆI</w:t>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r w:rsidRPr="00412592">
        <w:rPr>
          <w:rFonts w:ascii="Times New Roman" w:eastAsia="Times New Roman" w:hAnsi="Times New Roman" w:cs="Times New Roman"/>
          <w:b/>
          <w:lang w:eastAsia="hr-HR"/>
        </w:rPr>
        <w:tab/>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 xml:space="preserve">nastaviti s procesom potpomaganja harmoničnog razvoja morfološkog statusa učenica, posebice prevencijom protiv pojave adipoznosti (celulita) </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stimulirati razvijanje motoričkih sposobnosti, posebno onih koje prije dostižu granicu razvoja - brzina, eksplozivna snaga, preciznost, koordinacija i ravnoteža</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utjecati na daljnji razvoj aerobnih sposobnosti učenica postupnim organskim prilagođavanjem krvožilnog i dišnog sustava (grudno i dijafragmalno disanje)</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 xml:space="preserve">utjecati na razvoj opće motorike, a posebice onih struktura gibanja koje su u funkciji određenog zanimanja učenica </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razvijati potrebu za športskim stvaralaštvom u smjeru individualnih športskih dostignuća i u estetskom oblikovanju i doživljavanju motoričkih aktivnosti</w:t>
      </w:r>
    </w:p>
    <w:p w:rsidR="00412592" w:rsidRPr="00412592" w:rsidRDefault="00412592" w:rsidP="00412592">
      <w:pPr>
        <w:numPr>
          <w:ilvl w:val="0"/>
          <w:numId w:val="8"/>
        </w:numPr>
        <w:spacing w:after="0" w:line="240" w:lineRule="auto"/>
        <w:jc w:val="both"/>
        <w:rPr>
          <w:rFonts w:ascii="Times New Roman" w:eastAsia="Times New Roman" w:hAnsi="Times New Roman" w:cs="Times New Roman"/>
          <w:bCs/>
          <w:lang w:eastAsia="hr-HR"/>
        </w:rPr>
      </w:pPr>
      <w:r w:rsidRPr="00412592">
        <w:rPr>
          <w:rFonts w:ascii="Times New Roman" w:eastAsia="Times New Roman" w:hAnsi="Times New Roman" w:cs="Times New Roman"/>
          <w:bCs/>
          <w:lang w:eastAsia="hr-HR"/>
        </w:rPr>
        <w:t>usvajanje određenog fonda motoričkih informacija prijeko potrebnih za očuvanje zdravlja, njegovanje higijenskih navika i navika za očuvanje i korištenje zdrave prirodne sredine.</w:t>
      </w:r>
    </w:p>
    <w:p w:rsidR="00412592" w:rsidRPr="00412592" w:rsidRDefault="00412592" w:rsidP="00412592">
      <w:pPr>
        <w:spacing w:after="0" w:line="240" w:lineRule="auto"/>
        <w:ind w:left="360"/>
        <w:rPr>
          <w:rFonts w:ascii="Times New Roman" w:eastAsia="Times New Roman" w:hAnsi="Times New Roman" w:cs="Times New Roman"/>
          <w:b/>
          <w:lang w:eastAsia="hr-HR"/>
        </w:rPr>
      </w:pPr>
      <w:r w:rsidRPr="00412592">
        <w:rPr>
          <w:rFonts w:ascii="Times New Roman" w:eastAsia="Times New Roman" w:hAnsi="Times New Roman" w:cs="Times New Roman"/>
          <w:bCs/>
          <w:lang w:eastAsia="hr-HR"/>
        </w:rPr>
        <w:t xml:space="preserve"> </w:t>
      </w:r>
      <w:r w:rsidRPr="00412592">
        <w:rPr>
          <w:rFonts w:ascii="Times New Roman" w:eastAsia="Times New Roman" w:hAnsi="Times New Roman" w:cs="Times New Roman"/>
          <w:lang w:eastAsia="hr-HR"/>
        </w:rPr>
        <w:tab/>
      </w:r>
    </w:p>
    <w:p w:rsidR="00412592" w:rsidRPr="00412592" w:rsidRDefault="00412592" w:rsidP="00412592">
      <w:pPr>
        <w:numPr>
          <w:ilvl w:val="12"/>
          <w:numId w:val="0"/>
        </w:numPr>
        <w:spacing w:after="0" w:line="240" w:lineRule="auto"/>
        <w:jc w:val="center"/>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SPECIFIČNOSTI U ODNOSU NA IZBOR ZANIMANJA UČENIKA</w:t>
      </w:r>
    </w:p>
    <w:p w:rsidR="00412592" w:rsidRPr="00412592" w:rsidRDefault="00412592" w:rsidP="00412592">
      <w:pPr>
        <w:numPr>
          <w:ilvl w:val="12"/>
          <w:numId w:val="0"/>
        </w:numPr>
        <w:spacing w:after="0" w:line="240" w:lineRule="auto"/>
        <w:jc w:val="center"/>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S NAZNAKOM OSNOVNIH PROGRAMSKIH SADRŽAJA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lastRenderedPageBreak/>
        <w:tab/>
        <w:t>Svaki rad, ovisno o vrsti zanimanja, radnom mjestu, vanjskim činiteljima i sl., djeluje na čovjeka tako da znači stanovitu opterećenost za pojedine dijelove organizma i organizam u cjelini.</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U pojmu opterećenje, podrazumijeva se odnos između nekog zahtjeva organizma i adaptacijskog kapaciteta za njegovo ostvarenje.</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Što je adaptacijski kapacitet funkcionalnih organskih sustava veći, to će neki stalan zahtjev stvarati manje opterećenje i suprotno. Opterećenje organizma nije samo rezultat djelovanja rada kao aktivnosti, već je uvjetovano nizom drugih činitelja koji djeluju na organizam izvana, ili su uzroci u njemu samom.</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Zakonomjernošću društvenog razvoja profesionalni rad pojedinaca sve je specijaliziraniji. Zato je moguće izolirati pojedine skupine rada, točnije rečeno radnih mjesta, gdje se glavno opterećenje javlja u većoj mjeri na nekim od funkcionalnih sustava.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Međutim valja napomenuti da se o organizmu ne može govoriti kao o skupu izdvojenih funkcionalnih sustava pa je, prema tomu i rad u stvarnim uvjetima kompleksan proces koji opterećuje i ima posljedice na čitav organizam, iako su uvijek neki od podsustava opterećeni više, a neki manje. Ovisno o stupnju opterećenosti pojedinih dijelova organizma, rad se može grubo podjeliti na pretežito energetski (fizički) i pretežito informacijski (mentalni). Točnije, podjela prema stupnju opterećenja pojedinih podsustava organizma uvjetovana je stupnjem svrstavanja funkcionalnih organskih sustava u veći rad.</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b/>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b/>
          <w:lang w:eastAsia="hr-HR"/>
        </w:rPr>
      </w:pPr>
      <w:r w:rsidRPr="00412592">
        <w:rPr>
          <w:rFonts w:ascii="Times New Roman" w:eastAsia="Times New Roman" w:hAnsi="Times New Roman" w:cs="Times New Roman"/>
          <w:b/>
          <w:lang w:eastAsia="hr-HR"/>
        </w:rPr>
        <w:t>I. Fizički rad se može podjeliti na: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1. Rad s pretežito dinamičkim režimom mišićne aktivnosti, pri čemu, ovisno o aktiviranim masama tkiva i intenzitetu rada, energetska potrošnja može biti:</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a) velika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b) srednja (umjerena)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c) mala.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2. Rad s pretežito statičkim režimom mišićne djelatnosti, gdje manjka blagotvoran utjecaj dinamičkih kontrakcija mišićnog sustava preko živčanog na druge dijelove organizma. Statički se rad može odvijati tako da: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a) statičke kontrakcije održavaju ravnotežu samo protiv djelovanja sile gravitacije na pojedine dijelove tijela ili organizam u cjelini</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b) statičke kontrakcije održavaju ravnotežu protiv djelovanja sile gravitacije i još nekih drugih različito velikih sila (tereti i sl.).</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Potrebno je steći i solidna teorijska znanja i to:</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1. O utjecaju procesa vježbanja na ljudski organizam u cjelini i na pojedine organske sustave, osobito sa stajališta promicanja i održavanja zdravlja, načina prevencije i sanacije poremećaja uslijed nekretanja ili posljedica uzrokovanih obavljanjem određenoga zanimanja.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2. Elementarna znanja o načinu planiranja, programiranja i nadzora procesa vježbanja.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3. Znanja o načinu treniranja i natjecanja, osobito u športovima kojim su se pojačano bavili.</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b/>
          <w:lang w:eastAsia="hr-HR"/>
        </w:rPr>
      </w:pPr>
      <w:r w:rsidRPr="00412592">
        <w:rPr>
          <w:rFonts w:ascii="Times New Roman" w:eastAsia="Times New Roman" w:hAnsi="Times New Roman" w:cs="Times New Roman"/>
          <w:b/>
          <w:lang w:eastAsia="hr-HR"/>
        </w:rPr>
        <w:t>II. Mentalni rad možemo podjeliti prema stupnju i vrsti opterećenja pojedinih dijelova živčanog sustava na: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1. Senzorički rad, gdje su pretežito opterećeni receptori, osjetni putovi i senzorička središta (kontrolna mjesta) pri automatiziranom radu, radna mjesta vezana uz opasnost i sl.</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2. Sa stereotipnim umnim djelatnostima (umni rad na nižoj razini aktivnosti središnjeg živčanog sustava, npr. rad kancelarijskih službenika isl.).</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3. Stvaralački umni rad (znanstvenih radnika i umjetnika i sl.).</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Sva navedene vrste rada mogu se, prema intenzitetu  s kojim se provodi, podijeliti na lagani, umjereni i teški rad, pri čemu moramo razlikovati rad i intenzitet opterećenja.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Treba dati prikaz opterećenja na organizam i zahtjeva za pojedine sposobnosti, ovisno o načinu rada u radnom procesu koji se odnosi više-manje na sva zanimanja: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b/>
          <w:lang w:eastAsia="hr-HR"/>
        </w:rPr>
        <w:t>I. skupina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lastRenderedPageBreak/>
        <w:t>Rad se provodi jedino djelatnošću našega tijela, bez pomagala (tjelesni rad).</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b/>
          <w:lang w:eastAsia="hr-HR"/>
        </w:rPr>
        <w:t>II. skupina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Tjelesni rad s uporabom jednostavnijih alata i instrumenata.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b/>
          <w:lang w:eastAsia="hr-HR"/>
        </w:rPr>
      </w:pPr>
      <w:r w:rsidRPr="00412592">
        <w:rPr>
          <w:rFonts w:ascii="Times New Roman" w:eastAsia="Times New Roman" w:hAnsi="Times New Roman" w:cs="Times New Roman"/>
          <w:b/>
          <w:lang w:eastAsia="hr-HR"/>
        </w:rPr>
        <w:t>III. skupina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Rad na neautomatskim strojevima.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b/>
          <w:lang w:eastAsia="hr-HR"/>
        </w:rPr>
        <w:t>IV. skupina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Rad na automatskim strojevima.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Prema navedenoj podjeli moguće je razna zanimanja u pojedinim strukama svrstati u tri skupine. Pojedina zanimanja svrstana su u  samo jednu skupinu, a nekad i u dvije, ovisno o načinu rada u procesu istoga zanimanja.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r>
      <w:r w:rsidRPr="00412592">
        <w:rPr>
          <w:rFonts w:ascii="Times New Roman" w:eastAsia="Times New Roman" w:hAnsi="Times New Roman" w:cs="Times New Roman"/>
          <w:b/>
          <w:lang w:eastAsia="hr-HR"/>
        </w:rPr>
        <w:t>Za zanimanja I. skupine</w:t>
      </w:r>
      <w:r w:rsidRPr="00412592">
        <w:rPr>
          <w:rFonts w:ascii="Times New Roman" w:eastAsia="Times New Roman" w:hAnsi="Times New Roman" w:cs="Times New Roman"/>
          <w:lang w:eastAsia="hr-HR"/>
        </w:rPr>
        <w:t xml:space="preserve"> preporuča se u programu nastave primjenjivati kineziološke djelatnosti koje će primarno utjecati na funkciju krvožilnog i dišnog sustava i za sve motoričke sposobnosti. Često se u tih zanimanja javlja hipertrofija pojedinih skupina mišića koji su aktivirani pri radu, pa valja primjenjivati kineziološke djelatnosti koje će omogućiti relaksaciju (plivanje, vježbe labavljenja, opuštanja i istezanja, igre i ples, aerobik i ritmičko-športsku gimnastiku za učenice).</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r>
      <w:r w:rsidRPr="00412592">
        <w:rPr>
          <w:rFonts w:ascii="Times New Roman" w:eastAsia="Times New Roman" w:hAnsi="Times New Roman" w:cs="Times New Roman"/>
          <w:b/>
          <w:lang w:eastAsia="hr-HR"/>
        </w:rPr>
        <w:t>Za zanimanja u II. skupini</w:t>
      </w:r>
      <w:r w:rsidRPr="00412592">
        <w:rPr>
          <w:rFonts w:ascii="Times New Roman" w:eastAsia="Times New Roman" w:hAnsi="Times New Roman" w:cs="Times New Roman"/>
          <w:lang w:eastAsia="hr-HR"/>
        </w:rPr>
        <w:t xml:space="preserve"> u programu nastave preporuča se primjenjivati kineziološke djelatnosti koje će primarno utjecati na funkciju krvožilnog i dišnog sustava i na motoričke sposobnosti. Posebice treba razvijati koordinaciju i brzinu (vježbanje na spravama, judo, ples, športske igre i dr.).</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r>
      <w:r w:rsidRPr="00412592">
        <w:rPr>
          <w:rFonts w:ascii="Times New Roman" w:eastAsia="Times New Roman" w:hAnsi="Times New Roman" w:cs="Times New Roman"/>
          <w:b/>
          <w:lang w:eastAsia="hr-HR"/>
        </w:rPr>
        <w:t>U III. skupini</w:t>
      </w:r>
      <w:r w:rsidRPr="00412592">
        <w:rPr>
          <w:rFonts w:ascii="Times New Roman" w:eastAsia="Times New Roman" w:hAnsi="Times New Roman" w:cs="Times New Roman"/>
          <w:lang w:eastAsia="hr-HR"/>
        </w:rPr>
        <w:t>, za zanimanja kod kojih se rad obavlja pretežito stojeći preporuča se izvođenje motoričkih zadaća u sjedećem i ležećem položaju radi rasterećenja donjih ekstremiteta i primjenu vježbi za jačanje mišića - držaća svoda stopala radi sprječavanja pojave ravnih stopala i drugih oštećenja donjih ekstremiteta. Posebice treba odgovarajućim kineziološkim aktivnostima povećati funkciju krvožilnog i dišnog sustava (plivanje, veslanje, biciklizam i dr.).</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r>
      <w:r w:rsidRPr="00412592">
        <w:rPr>
          <w:rFonts w:ascii="Times New Roman" w:eastAsia="Times New Roman" w:hAnsi="Times New Roman" w:cs="Times New Roman"/>
          <w:b/>
          <w:lang w:eastAsia="hr-HR"/>
        </w:rPr>
        <w:t>U IV. skupini</w:t>
      </w:r>
      <w:r w:rsidRPr="00412592">
        <w:rPr>
          <w:rFonts w:ascii="Times New Roman" w:eastAsia="Times New Roman" w:hAnsi="Times New Roman" w:cs="Times New Roman"/>
          <w:lang w:eastAsia="hr-HR"/>
        </w:rPr>
        <w:t xml:space="preserve"> klasificirana su pretežito zanimanja kod kojih se rad obavlja najvećim dijelom sjedeći, s karakterističnim sagnutim položajem gornjeg dijela tijela pri radu. Ta su zanimanja s pretežito statičkim režimom mišićne djelatnosti. U program nastave preporučuju se kineziološke aktivnosti koje će preventivno i korektivno utjecati na razvoj kralješnice i koje će poboljšati funkciju krvožilnog i dišnog sustava (vježbanje na spravama, atletika, judo, športske igre, ples, koturaljkanje, ritmičko-športska gimnastika i aerobik za učenice i dr.).</w:t>
      </w:r>
    </w:p>
    <w:p w:rsidR="00412592" w:rsidRPr="00412592" w:rsidRDefault="00412592" w:rsidP="00412592">
      <w:pPr>
        <w:numPr>
          <w:ilvl w:val="12"/>
          <w:numId w:val="0"/>
        </w:numPr>
        <w:spacing w:after="0" w:line="240" w:lineRule="auto"/>
        <w:rPr>
          <w:rFonts w:ascii="Times New Roman" w:eastAsia="Times New Roman" w:hAnsi="Times New Roman" w:cs="Times New Roman"/>
          <w:b/>
          <w:lang w:eastAsia="hr-HR"/>
        </w:rPr>
      </w:pPr>
    </w:p>
    <w:p w:rsidR="00412592" w:rsidRPr="00412592" w:rsidRDefault="00412592" w:rsidP="00412592">
      <w:pPr>
        <w:numPr>
          <w:ilvl w:val="12"/>
          <w:numId w:val="0"/>
        </w:numPr>
        <w:spacing w:after="0" w:line="240" w:lineRule="auto"/>
        <w:jc w:val="center"/>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OSNOVNI PROGRAM</w:t>
      </w:r>
    </w:p>
    <w:p w:rsidR="00412592" w:rsidRPr="00412592" w:rsidRDefault="00412592" w:rsidP="00412592">
      <w:pPr>
        <w:numPr>
          <w:ilvl w:val="12"/>
          <w:numId w:val="0"/>
        </w:numPr>
        <w:spacing w:after="0" w:line="240" w:lineRule="auto"/>
        <w:jc w:val="center"/>
        <w:rPr>
          <w:rFonts w:ascii="Times New Roman" w:eastAsia="Times New Roman" w:hAnsi="Times New Roman" w:cs="Times New Roman"/>
          <w:b/>
          <w:sz w:val="24"/>
          <w:szCs w:val="24"/>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Osnovni je program koncipiran na temeljnim motoričkim sklopovima pojedinih kinezioloških aktivnosti. Tako široko zamišljeni programski sadržaji omogućuju izbor onih kinezioloških aktivnosti, koje su u funkciji utjecaja na pozitivne promjene morfoloških značajki, funkcionalnih sposobnosti, kognitivnih i konativnih dimenzija ličnosti te socijalizaciju svakoga učenika.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Sadržaji osnovnoga programa određuju se prema slobodnom izboru polaznika za pojedine kineziološke aktivnosti. Mjerila za izbor programskih sadržaja određena su:</w:t>
      </w:r>
    </w:p>
    <w:p w:rsidR="00412592" w:rsidRPr="00412592" w:rsidRDefault="00412592" w:rsidP="00412592">
      <w:pPr>
        <w:numPr>
          <w:ilvl w:val="0"/>
          <w:numId w:val="9"/>
        </w:numPr>
        <w:tabs>
          <w:tab w:val="left" w:pos="1080"/>
        </w:tabs>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zdravstvenim stanjem, morfološkim značajkama, funkcionalnim sposobnostima vitalnih organa te psihosocijalnim potrebama svakog učenika</w:t>
      </w:r>
    </w:p>
    <w:p w:rsidR="00412592" w:rsidRPr="00412592" w:rsidRDefault="00412592" w:rsidP="00412592">
      <w:pPr>
        <w:numPr>
          <w:ilvl w:val="0"/>
          <w:numId w:val="9"/>
        </w:numPr>
        <w:tabs>
          <w:tab w:val="left" w:pos="1080"/>
        </w:tabs>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motivima i zanimanjem polaznika za pojedine sadržaje</w:t>
      </w:r>
    </w:p>
    <w:p w:rsidR="00412592" w:rsidRPr="00412592" w:rsidRDefault="00412592" w:rsidP="00412592">
      <w:pPr>
        <w:numPr>
          <w:ilvl w:val="0"/>
          <w:numId w:val="9"/>
        </w:numPr>
        <w:tabs>
          <w:tab w:val="left" w:pos="1080"/>
        </w:tabs>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razinama usvojenosti teorijskih i motoričkih kinezioloških izvješća</w:t>
      </w:r>
    </w:p>
    <w:p w:rsidR="00412592" w:rsidRPr="00412592" w:rsidRDefault="00412592" w:rsidP="00412592">
      <w:pPr>
        <w:numPr>
          <w:ilvl w:val="0"/>
          <w:numId w:val="9"/>
        </w:numPr>
        <w:tabs>
          <w:tab w:val="left" w:pos="1080"/>
        </w:tabs>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utilitarnim vrijednostima pojedinih sadržaja u svakodnevnom radu i životu</w:t>
      </w:r>
    </w:p>
    <w:p w:rsidR="00412592" w:rsidRPr="00412592" w:rsidRDefault="00412592" w:rsidP="00412592">
      <w:pPr>
        <w:numPr>
          <w:ilvl w:val="0"/>
          <w:numId w:val="9"/>
        </w:numPr>
        <w:tabs>
          <w:tab w:val="left" w:pos="1080"/>
        </w:tabs>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materijalnima, kadrovskima i drugima mogućnostima škole, odnosno sredine u kojoj škola djeluje.</w:t>
      </w:r>
    </w:p>
    <w:p w:rsidR="00412592" w:rsidRPr="00412592" w:rsidRDefault="00412592" w:rsidP="00412592">
      <w:p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Programski sadržaji, koji su u funkciji ostvarivanja cilja i zadaća tjelesne i zdravstvene kulture, mogu se sastaviti iz skupina kinezioloških aktivnosti:</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1)</w:t>
      </w:r>
      <w:r w:rsidRPr="00412592">
        <w:rPr>
          <w:rFonts w:ascii="Times New Roman" w:eastAsia="Times New Roman" w:hAnsi="Times New Roman" w:cs="Times New Roman"/>
          <w:lang w:eastAsia="hr-HR"/>
        </w:rPr>
        <w:tab/>
        <w:t xml:space="preserve"> - atletika</w:t>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2)</w:t>
      </w:r>
      <w:r w:rsidRPr="00412592">
        <w:rPr>
          <w:rFonts w:ascii="Times New Roman" w:eastAsia="Times New Roman" w:hAnsi="Times New Roman" w:cs="Times New Roman"/>
          <w:lang w:eastAsia="hr-HR"/>
        </w:rPr>
        <w:tab/>
        <w:t>- košarka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lastRenderedPageBreak/>
        <w:tab/>
      </w:r>
      <w:r w:rsidRPr="00412592">
        <w:rPr>
          <w:rFonts w:ascii="Times New Roman" w:eastAsia="Times New Roman" w:hAnsi="Times New Roman" w:cs="Times New Roman"/>
          <w:lang w:eastAsia="hr-HR"/>
        </w:rPr>
        <w:tab/>
        <w:t xml:space="preserve"> - športska gimnastika</w:t>
      </w:r>
      <w:r w:rsidRPr="00412592">
        <w:rPr>
          <w:rFonts w:ascii="Times New Roman" w:eastAsia="Times New Roman" w:hAnsi="Times New Roman" w:cs="Times New Roman"/>
          <w:lang w:eastAsia="hr-HR"/>
        </w:rPr>
        <w:tab/>
        <w:t xml:space="preserve">      </w:t>
      </w:r>
      <w:r w:rsidRPr="00412592">
        <w:rPr>
          <w:rFonts w:ascii="Times New Roman" w:eastAsia="Times New Roman" w:hAnsi="Times New Roman" w:cs="Times New Roman"/>
          <w:lang w:eastAsia="hr-HR"/>
        </w:rPr>
        <w:tab/>
        <w:t xml:space="preserve">  </w:t>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xml:space="preserve"> </w:t>
      </w:r>
      <w:r w:rsidRPr="00412592">
        <w:rPr>
          <w:rFonts w:ascii="Times New Roman" w:eastAsia="Times New Roman" w:hAnsi="Times New Roman" w:cs="Times New Roman"/>
          <w:lang w:eastAsia="hr-HR"/>
        </w:rPr>
        <w:tab/>
        <w:t>- odbojka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xml:space="preserve"> - ples</w:t>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xml:space="preserve">              </w:t>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xml:space="preserve"> </w:t>
      </w:r>
      <w:r w:rsidRPr="00412592">
        <w:rPr>
          <w:rFonts w:ascii="Times New Roman" w:eastAsia="Times New Roman" w:hAnsi="Times New Roman" w:cs="Times New Roman"/>
          <w:lang w:eastAsia="hr-HR"/>
        </w:rPr>
        <w:tab/>
        <w:t xml:space="preserve"> </w:t>
      </w:r>
      <w:r w:rsidRPr="00412592">
        <w:rPr>
          <w:rFonts w:ascii="Times New Roman" w:eastAsia="Times New Roman" w:hAnsi="Times New Roman" w:cs="Times New Roman"/>
          <w:lang w:eastAsia="hr-HR"/>
        </w:rPr>
        <w:tab/>
        <w:t>- nogomet</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xml:space="preserve"> - ritmičko-športska gimnastika                       </w:t>
      </w:r>
      <w:r w:rsidRPr="00412592">
        <w:rPr>
          <w:rFonts w:ascii="Times New Roman" w:eastAsia="Times New Roman" w:hAnsi="Times New Roman" w:cs="Times New Roman"/>
          <w:lang w:eastAsia="hr-HR"/>
        </w:rPr>
        <w:tab/>
        <w:t xml:space="preserve"> </w:t>
      </w:r>
      <w:r w:rsidRPr="00412592">
        <w:rPr>
          <w:rFonts w:ascii="Times New Roman" w:eastAsia="Times New Roman" w:hAnsi="Times New Roman" w:cs="Times New Roman"/>
          <w:lang w:eastAsia="hr-HR"/>
        </w:rPr>
        <w:tab/>
        <w:t>- rukomet.</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xml:space="preserve"> - borilački športovi.</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Odabir sadržaja osnovnoga programa svodi se na usavršavanje i razvijanje sposobnosti i osobina, s težištem  na usvajanju motoričkih znanja polaznika.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center"/>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IZBORNI PROGRAM</w:t>
      </w:r>
    </w:p>
    <w:p w:rsidR="00412592" w:rsidRPr="00412592" w:rsidRDefault="00412592" w:rsidP="00412592">
      <w:pPr>
        <w:numPr>
          <w:ilvl w:val="12"/>
          <w:numId w:val="0"/>
        </w:numPr>
        <w:spacing w:after="0" w:line="240" w:lineRule="auto"/>
        <w:jc w:val="center"/>
        <w:rPr>
          <w:rFonts w:ascii="Times New Roman" w:eastAsia="Times New Roman" w:hAnsi="Times New Roman" w:cs="Times New Roman"/>
          <w:sz w:val="24"/>
          <w:szCs w:val="24"/>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 xml:space="preserve">Izborni program tjelesne i zdravstvene kulture predviđen je za učenike industrijskih i drugih srednjih strukovnih škola koje obrazuju učenike za obrtnička zanimanja u jedinstvenom sustavu. Sadržaj izbornog programa nije određen te se preporuča učenicima ponuditi jedan od izbornih športova (košarka, odbojka, rukomet ili nogomet). Odabirom aktivnosti i športova u izbornoj nastavi, učenici imaju mogućnost proširiti znanja i sposobnosti, stečena u osnovnom programu, te usvojiti nove spoznaje. </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Težište aktivnosti treba usmjeriti na športove u kojima dolazi do izražaja samostalno učenje i mogućnost trajnoga samostalnog bavljenja tom aktivnošću kroz duže vremensko razdoblje tijekom radnog vijeka. Izbornim programom treba obogatiti životna iskustva učenika uvođenjem u nove aktivnosti, utjecati na smanjivanje razlika koje se odnose na sposobnosti i osobine učenika i pripremiti učenike za izvannastavne i izvanškolske aktivnosti.</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Programski sadržaji, koji su u funkciji ostvarivanja određenoga cilja i zadaća, mogu se sastaviti iz skupina kinezioloških aktivnosti. To su:</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p>
    <w:p w:rsidR="00412592" w:rsidRPr="00412592" w:rsidRDefault="00412592" w:rsidP="00412592">
      <w:pPr>
        <w:numPr>
          <w:ilvl w:val="12"/>
          <w:numId w:val="0"/>
        </w:numPr>
        <w:spacing w:after="0" w:line="240" w:lineRule="auto"/>
        <w:ind w:firstLine="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1) - veslanje</w:t>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stolni tenis</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 xml:space="preserve">    - klizanje</w:t>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plivanje</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 xml:space="preserve">    - skijanje</w:t>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badminton</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 xml:space="preserve">    - biciklizam</w:t>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planinarenje</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 xml:space="preserve">    - tenis</w:t>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xml:space="preserve"> </w:t>
      </w:r>
      <w:r w:rsidRPr="00412592">
        <w:rPr>
          <w:rFonts w:ascii="Times New Roman" w:eastAsia="Times New Roman" w:hAnsi="Times New Roman" w:cs="Times New Roman"/>
          <w:lang w:eastAsia="hr-HR"/>
        </w:rPr>
        <w:tab/>
        <w:t xml:space="preserve"> </w:t>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orijentacijsko trčanje i dr.</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2) - aerobik, rolanje, body building, jedrenje, kuglanje te športovi i druge aktivnosti u tradiciji lokalne sredine, kao i one  koje će se s vremenom pojaviti i biti omiljene.</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Odabirom navedenih aktivnosti i športova, učenici imaju mogućnost proširiti znanja i sposobnosti, stečena u osnovnom programu, na druge športove i aktivnosti te usvojiti nove spoznaje, različite od onih iz osnovnoga programa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ind w:left="720"/>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PROGRAM TJELESNE I ZDRAVSTVENE KULTURE ZA UČENIKE KOJI </w:t>
      </w:r>
    </w:p>
    <w:p w:rsidR="00412592" w:rsidRPr="00412592" w:rsidRDefault="00412592" w:rsidP="00412592">
      <w:pPr>
        <w:numPr>
          <w:ilvl w:val="12"/>
          <w:numId w:val="0"/>
        </w:numPr>
        <w:spacing w:after="0" w:line="240" w:lineRule="auto"/>
        <w:ind w:left="720" w:firstLine="720"/>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SE NALAZE U RAZDOBLJU ZDRAVSTVENOGA OPORAVKA</w:t>
      </w:r>
    </w:p>
    <w:p w:rsidR="00412592" w:rsidRPr="00412592" w:rsidRDefault="00412592" w:rsidP="00412592">
      <w:pPr>
        <w:numPr>
          <w:ilvl w:val="12"/>
          <w:numId w:val="0"/>
        </w:numPr>
        <w:spacing w:after="0" w:line="240" w:lineRule="auto"/>
        <w:ind w:left="720" w:firstLine="720"/>
        <w:jc w:val="both"/>
        <w:rPr>
          <w:rFonts w:ascii="Times New Roman" w:eastAsia="Times New Roman" w:hAnsi="Times New Roman" w:cs="Times New Roman"/>
          <w:sz w:val="24"/>
          <w:szCs w:val="24"/>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Poslije svake ozljede ili preležane bolesti organizam znatno osjetljivije reagira na promjene temperature, na vrstu i jakost opterećenja. Zato je prijeko potrebno  da se program tjelesne i zdravstvene kulture izrađuje i primjenjuje po načelima koja vrijede za izradbu i provođenje programa tjelesne i zdravstvene kulture za učenike oštećenoga zdravlja. Prema tomu, za svakoga učenika u razdoblju zdravstvenoga oporavka valja izraditi poseban program, koji ima zadaću što ranijeg i djelotvornijeg zdravstvenog oporavka.</w:t>
      </w:r>
    </w:p>
    <w:p w:rsidR="00412592" w:rsidRPr="00412592" w:rsidRDefault="00412592" w:rsidP="00412592">
      <w:pPr>
        <w:numPr>
          <w:ilvl w:val="12"/>
          <w:numId w:val="0"/>
        </w:numPr>
        <w:spacing w:after="0" w:line="240" w:lineRule="auto"/>
        <w:ind w:firstLine="72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xml:space="preserve"> </w:t>
      </w:r>
    </w:p>
    <w:p w:rsidR="00412592" w:rsidRPr="00412592" w:rsidRDefault="00412592" w:rsidP="00412592">
      <w:pPr>
        <w:numPr>
          <w:ilvl w:val="12"/>
          <w:numId w:val="0"/>
        </w:numPr>
        <w:spacing w:after="0" w:line="240" w:lineRule="auto"/>
        <w:jc w:val="center"/>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METODIČKO-DIDAKTIČKE UPUTE</w:t>
      </w:r>
      <w:r w:rsidRPr="00412592">
        <w:rPr>
          <w:rFonts w:ascii="Times New Roman" w:eastAsia="Times New Roman" w:hAnsi="Times New Roman" w:cs="Times New Roman"/>
          <w:sz w:val="24"/>
          <w:szCs w:val="24"/>
          <w:lang w:eastAsia="hr-HR"/>
        </w:rPr>
        <w:tab/>
      </w:r>
    </w:p>
    <w:p w:rsidR="00412592" w:rsidRPr="00412592" w:rsidRDefault="00412592" w:rsidP="00412592">
      <w:pPr>
        <w:numPr>
          <w:ilvl w:val="12"/>
          <w:numId w:val="0"/>
        </w:numPr>
        <w:spacing w:after="0" w:line="240" w:lineRule="auto"/>
        <w:jc w:val="center"/>
        <w:rPr>
          <w:rFonts w:ascii="Times New Roman" w:eastAsia="Times New Roman" w:hAnsi="Times New Roman" w:cs="Times New Roman"/>
          <w:sz w:val="24"/>
          <w:szCs w:val="24"/>
          <w:lang w:eastAsia="hr-HR"/>
        </w:rPr>
      </w:pPr>
    </w:p>
    <w:p w:rsidR="00412592" w:rsidRPr="00412592" w:rsidRDefault="00412592" w:rsidP="00412592">
      <w:pPr>
        <w:numPr>
          <w:ilvl w:val="12"/>
          <w:numId w:val="0"/>
        </w:numPr>
        <w:spacing w:after="0" w:line="240" w:lineRule="auto"/>
        <w:ind w:firstLine="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xml:space="preserve">Tjelesna i zdravstvena kultura u sustavu odgoja i obrazovanja ima vrijednost i kao sredstvo odmora s obzirom na mnoge odgojno-obrazovne djelatnosti u kojima prevladavaju statička opterećenja te su pojedini programi tjelesne i zdravstvene kulture koncipirani kao "predasi aktivnog odmora". Sve rašireniji "sedentalni stil života" potiskuje čovjekovu potrebu za kretanjem, pa je </w:t>
      </w:r>
      <w:r w:rsidRPr="00412592">
        <w:rPr>
          <w:rFonts w:ascii="Times New Roman" w:eastAsia="Times New Roman" w:hAnsi="Times New Roman" w:cs="Times New Roman"/>
          <w:lang w:eastAsia="hr-HR"/>
        </w:rPr>
        <w:lastRenderedPageBreak/>
        <w:t>stvaranje navike u mlađoj dobi za stalnim tjelesnim vježbanjem jedno od osnovnih načela ovog odgojno-obrazovnog područja.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 xml:space="preserve">Zbog znatnih razlika u zanimanjima, uvjetima rada i raspoloživom vremenu za vježbanje, ostvarenje zadaća tjelesne i zdravstvene kulture različito je za svaku školu, imajući pred očima i dodatno zauzimanje učenika u izvannastavnim i izvanškolskim aktivnostima, čime se može znatno utjecati na ostvarenje poželjnih ciljeva. Prema tomu, izraditi unaprijed pouzdane programe za učenike svih škola nije moguće. </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U sredinama s minimalnim uvjetima rada mogu se s postojećim fondom sati ostvariti promjenjivi učinci: znatno umanjeni kada je riječ o razvoju osobina i sposobnosti, o promicanju zdravlja i odgojnim učincima. Nešto veća postignuća mogu se ostvariti u stjecanju nekonvencionalnih motoričkih znanja, ali znatno manji u usvajanju motoričkih znanja iz športova za koje su potrebni posebni prostori i oprema.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Osim već navedenoga, programi rada moraju biti utemeljeni na stvarnim pretpostavkama u odnosima genotipa i utjecaja egzogenih čimbenika na rast i razvoj. Odnos između genotipa i egzogenih utjecaja u različitim je razdobljima razvoja različit i pokazuje zakonomjerne težnje, koje se moraju uzeti u obzir.</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Te zakonitosti imaju samo usmjerivačko značenje i osnova su za izradbu izvedbenih, ali ne i operativnih programa.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Iz osnovnoga programa, tijekom školske godine, polaznik izabire aktivnost iz jednoga do dva pojedinačna i iz jednoga do dva skupna športa, s istom vremenskom mogućnošću ponavljanja.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U izboru športa (aktivnosti) moraju se uvažavati materijalni uvjeti škole i koliko god je to moguće, želje polaznika.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Odnos između pojedinačnoga i skupnoga športa i dopunskoga programa treba biti u omjeru 1:1:1.</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Postojećim fondom sati moguće je ostvariti ciljeve i zadaće tjelesne i zdravstvene kulture ako se u jednoj godini program izvodi s najviše 15 tema.</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Programska neprekidnost mora se poštivati radi kvalitetnijeg i trajnijeg usvajanja motoričkih priopćenja i utjecaja na transformacijske procese, osobito na funkcionalne sposobnosti.</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t>Prioritetno treba izabrati aktivnosti kojima se razvija dostatno velika energetska sastavnica, koja će moći djelovati na preobrazbu stanja i osobina svakoga pojedinog učenika. To ujedno znači da treba izabrati one aktivnosti, koje će se moći  potpuno provesti s obzirom na materijalne mogućnosti škole.</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r>
    </w:p>
    <w:p w:rsidR="00412592" w:rsidRPr="00412592" w:rsidRDefault="00412592" w:rsidP="00412592">
      <w:pPr>
        <w:numPr>
          <w:ilvl w:val="12"/>
          <w:numId w:val="0"/>
        </w:numPr>
        <w:spacing w:after="0" w:line="240" w:lineRule="auto"/>
        <w:ind w:firstLine="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xml:space="preserve">Učenicima obrtničkih škola često s povećanim jednostranim tjelesnim opterećenjem treba ponuditi aktivnosti s kojima će brže doći do oporavka organizma od štetnih i statičkih utjecaja rada, kao i do pravilnog rasta i razvoja u ovoj dobi. U izboru aktivnosti dati prednost športskim igrama i drugim sadržajima koje će učenici moći usvojiti prema osobnoj motivaciji s ciljem osposobljavanja za cjeloživotno bavljenje športskim aktivnostima (badminton, stolni tenis, tenis, aerobik, ples, odbojka i drugo). </w:t>
      </w:r>
    </w:p>
    <w:p w:rsidR="00412592" w:rsidRPr="00412592" w:rsidRDefault="00412592" w:rsidP="00412592">
      <w:pPr>
        <w:numPr>
          <w:ilvl w:val="12"/>
          <w:numId w:val="0"/>
        </w:numPr>
        <w:spacing w:after="0" w:line="240" w:lineRule="auto"/>
        <w:ind w:firstLine="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xml:space="preserve">Škole koje organiziraju nastavu praktične nastave u školskim radionicama, mogu ostvarivati program tjelesne i zdravstvene kulture jednim dijelom i u tjednu praktične nastave. </w:t>
      </w:r>
    </w:p>
    <w:p w:rsidR="00412592" w:rsidRPr="00412592" w:rsidRDefault="00412592" w:rsidP="00412592">
      <w:pPr>
        <w:numPr>
          <w:ilvl w:val="12"/>
          <w:numId w:val="0"/>
        </w:numPr>
        <w:spacing w:after="0" w:line="240" w:lineRule="auto"/>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xml:space="preserve">       Prijelazom na jedinstveni nastavni plan i program u obrtničkim zanimanjima smanjena je nastava tjelesne i zdravstvene kulture na jedan sat tjedno u osnovnom programu te učenicima treba ponuditi program izborne nastave s još jednim satom tjedno.</w:t>
      </w:r>
      <w:r w:rsidRPr="00412592">
        <w:rPr>
          <w:rFonts w:ascii="Times New Roman" w:eastAsia="Times New Roman" w:hAnsi="Times New Roman" w:cs="Times New Roman"/>
          <w:lang w:eastAsia="hr-HR"/>
        </w:rPr>
        <w:tab/>
        <w:t xml:space="preserve"> </w:t>
      </w:r>
    </w:p>
    <w:p w:rsidR="00412592" w:rsidRPr="00412592" w:rsidRDefault="00412592" w:rsidP="00412592">
      <w:pPr>
        <w:numPr>
          <w:ilvl w:val="12"/>
          <w:numId w:val="0"/>
        </w:numPr>
        <w:spacing w:after="0" w:line="240" w:lineRule="auto"/>
        <w:ind w:firstLine="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Predmet tjelesna i zdravstvena kultura po svojoj strukturi i programskim sadržajima u odnosu na druge predmete je rasterećujući, ali nastavnik je temeljni čimbenik u planiranju, programiranju i realizaciji programa u funkciji rasterećenja učenika te preporučujemo sljedeće:</w:t>
      </w:r>
    </w:p>
    <w:p w:rsidR="00412592" w:rsidRPr="00412592" w:rsidRDefault="00412592" w:rsidP="00412592">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Iz okvirnog nastavnog plana i programa tjelesne i zdravstvene kulture koji je svojevrsni "meni" vršiti odabir nastavnih cjelina i tema koje se objektivno mogu ostvariti u školi, poštujući potrebe učenika u svakoj pojedinoj školi  vezane za vrstu zanimanja.</w:t>
      </w:r>
    </w:p>
    <w:p w:rsidR="00412592" w:rsidRPr="00412592" w:rsidRDefault="00412592" w:rsidP="00412592">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xml:space="preserve">U operativnim nastavnim programima cilj i zadaće treba jasno i precizno definirati te odrediti one koje se realno mogu ostvariti s učenicima različitih interesa i mogućnosti. </w:t>
      </w:r>
    </w:p>
    <w:p w:rsidR="00412592" w:rsidRPr="00412592" w:rsidRDefault="00412592" w:rsidP="00412592">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Programska neprekidnost mora se poštivati radi kvalitetnijeg i trajnijeg usvajanja motoričkih priopćenja i utjecaja na transformacijske procese, osobito na funkcionalne sposobnosti.</w:t>
      </w:r>
    </w:p>
    <w:p w:rsidR="00412592" w:rsidRPr="00412592" w:rsidRDefault="00412592" w:rsidP="00412592">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lastRenderedPageBreak/>
        <w:t>U izvođenju nastavnog procesa primjenjivati složenije metodičke organizacijske oblike rada i odgovarajuće nastavne metode i metode učenja.</w:t>
      </w:r>
    </w:p>
    <w:p w:rsidR="00412592" w:rsidRPr="00412592" w:rsidRDefault="00412592" w:rsidP="00412592">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U nastavnom procesu posebice voditi brigu o primjerenom doziranju, distribuciji i kontroli volumena opterećenja na satu.</w:t>
      </w:r>
    </w:p>
    <w:p w:rsidR="00412592" w:rsidRPr="00412592" w:rsidRDefault="00412592" w:rsidP="00412592">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Voditi brigu o optimalnom korištenju raznovrsnih nastavnih sredstava i pomagala.</w:t>
      </w:r>
    </w:p>
    <w:p w:rsidR="00412592" w:rsidRPr="00412592" w:rsidRDefault="00412592" w:rsidP="00412592">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xml:space="preserve">Ocjenjivanje učenika provoditi prema naputku objavljenom u «Glasniku» Ministarstva prosvjete i športa br. 2/96. uz napomenu da bi se izbjegli nesporazumi pri ocjenjivanju i time psihičko opterećenje učenika, treba uvažavati osobne mogućnosti i sposobnosti učenika i u skladu s tim osobni mogući napredak. </w:t>
      </w:r>
    </w:p>
    <w:p w:rsidR="00412592" w:rsidRPr="00412592" w:rsidRDefault="00412592" w:rsidP="00412592">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xml:space="preserve">Osigurati izvođenje nastave u homogenim skupinama podjelom po spolu, zbog bioloških različitosti spolova i programskih sadržaja. </w:t>
      </w:r>
    </w:p>
    <w:p w:rsidR="00412592" w:rsidRPr="00412592" w:rsidRDefault="00412592" w:rsidP="00412592">
      <w:pPr>
        <w:numPr>
          <w:ilvl w:val="0"/>
          <w:numId w:val="10"/>
        </w:numPr>
        <w:tabs>
          <w:tab w:val="left" w:pos="720"/>
        </w:tabs>
        <w:spacing w:after="0" w:line="240" w:lineRule="auto"/>
        <w:ind w:left="72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xml:space="preserve">Nastavu izvoditi u planiranom vremenu od 45 minuta, osim gdje su dvorane udaljene od škole više od 10 minuta hoda i ako nastavu nije moguće na drugi način organizirati. </w:t>
      </w:r>
    </w:p>
    <w:p w:rsidR="00412592" w:rsidRPr="00412592" w:rsidRDefault="00412592" w:rsidP="00412592">
      <w:pPr>
        <w:numPr>
          <w:ilvl w:val="0"/>
          <w:numId w:val="10"/>
        </w:numPr>
        <w:tabs>
          <w:tab w:val="left" w:pos="720"/>
        </w:tabs>
        <w:spacing w:after="0" w:line="240" w:lineRule="auto"/>
        <w:ind w:left="72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Poticati stvaranje ugodne radne klime između nastavnika i učenika te između samih učenika.</w:t>
      </w:r>
    </w:p>
    <w:p w:rsidR="00412592" w:rsidRPr="00412592" w:rsidRDefault="00412592" w:rsidP="00412592">
      <w:pPr>
        <w:tabs>
          <w:tab w:val="left" w:pos="720"/>
        </w:tabs>
        <w:spacing w:after="0" w:line="240" w:lineRule="auto"/>
        <w:ind w:left="360"/>
        <w:rPr>
          <w:rFonts w:ascii="Times New Roman" w:eastAsia="Times New Roman" w:hAnsi="Times New Roman" w:cs="Times New Roman"/>
          <w:lang w:eastAsia="hr-HR"/>
        </w:rPr>
      </w:pPr>
    </w:p>
    <w:p w:rsidR="00412592" w:rsidRPr="00412592" w:rsidRDefault="00412592" w:rsidP="00412592">
      <w:pPr>
        <w:tabs>
          <w:tab w:val="left" w:pos="720"/>
        </w:tabs>
        <w:spacing w:after="0" w:line="240" w:lineRule="auto"/>
        <w:ind w:left="360"/>
        <w:rPr>
          <w:rFonts w:ascii="Times New Roman" w:eastAsia="Times New Roman" w:hAnsi="Times New Roman" w:cs="Times New Roman"/>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8"/>
          <w:szCs w:val="24"/>
          <w:lang w:eastAsia="hr-HR"/>
        </w:rPr>
      </w:pPr>
      <w:r w:rsidRPr="00412592">
        <w:rPr>
          <w:rFonts w:ascii="Times New Roman" w:eastAsia="Times New Roman" w:hAnsi="Times New Roman" w:cs="Times New Roman"/>
          <w:b/>
          <w:sz w:val="28"/>
          <w:szCs w:val="24"/>
          <w:lang w:eastAsia="hr-HR"/>
        </w:rPr>
        <w:t xml:space="preserve">6. NASTAVNI PROGRAM -  </w:t>
      </w:r>
    </w:p>
    <w:p w:rsidR="00412592" w:rsidRPr="00412592" w:rsidRDefault="00412592" w:rsidP="00412592">
      <w:pPr>
        <w:spacing w:after="0" w:line="240" w:lineRule="auto"/>
        <w:rPr>
          <w:rFonts w:ascii="Times New Roman" w:eastAsia="Times New Roman" w:hAnsi="Times New Roman" w:cs="Times New Roman"/>
          <w:b/>
          <w:sz w:val="28"/>
          <w:szCs w:val="24"/>
          <w:lang w:eastAsia="hr-HR"/>
        </w:rPr>
      </w:pPr>
      <w:r w:rsidRPr="00412592">
        <w:rPr>
          <w:rFonts w:ascii="Times New Roman" w:eastAsia="Times New Roman" w:hAnsi="Times New Roman" w:cs="Times New Roman"/>
          <w:b/>
          <w:sz w:val="28"/>
          <w:szCs w:val="24"/>
          <w:lang w:eastAsia="hr-HR"/>
        </w:rPr>
        <w:t xml:space="preserve">    KATALOG ZNANJA, VJEŠTINA I UMIJEĆA</w:t>
      </w:r>
    </w:p>
    <w:p w:rsidR="00412592" w:rsidRPr="00412592" w:rsidRDefault="00412592" w:rsidP="00412592">
      <w:pPr>
        <w:spacing w:before="240" w:after="60" w:line="240" w:lineRule="auto"/>
        <w:outlineLvl w:val="5"/>
        <w:rPr>
          <w:rFonts w:ascii="Times New Roman" w:eastAsia="Times New Roman" w:hAnsi="Times New Roman" w:cs="Times New Roman"/>
          <w:b/>
          <w:bCs/>
          <w:sz w:val="28"/>
          <w:szCs w:val="28"/>
          <w:lang w:eastAsia="hr-HR"/>
        </w:rPr>
      </w:pPr>
      <w:r w:rsidRPr="00412592">
        <w:rPr>
          <w:rFonts w:ascii="Times New Roman" w:eastAsia="Times New Roman" w:hAnsi="Times New Roman" w:cs="Times New Roman"/>
          <w:b/>
          <w:bCs/>
          <w:sz w:val="28"/>
          <w:szCs w:val="28"/>
          <w:lang w:eastAsia="hr-HR"/>
        </w:rPr>
        <w:t>1 - Praktični  dio obrazovanja – naukovanja: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Okvirni programi praktičnog dijela osnova su za izradu izvedbenog i operativnog programa.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Praktični dio izvodi se kod obrtnika i u školskim radionicama obrtničke škole.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Nastavni proces treba organizacijski i programski postaviti tako da daje optimalne obrazovne i odgojne učinke.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Svaka škola izrađuje u suradnji s obrtnicima i poduzećima model prema zadanom cilju, a u izvedbenim i operativnim programima definira konkretne radne i proizvodne zadatke, te vježbe u kojima će se ostvariti sadržaj programa.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Mora se definirati praćenje ostvarivanja sadržaja programa, kao i ocjenjivanje rada učenika prema propisanim uputama nadležnih ministarstava.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8"/>
          <w:szCs w:val="28"/>
          <w:lang w:eastAsia="hr-HR"/>
        </w:rPr>
      </w:pPr>
      <w:r w:rsidRPr="00412592">
        <w:rPr>
          <w:rFonts w:ascii="Times New Roman" w:eastAsia="Times New Roman" w:hAnsi="Times New Roman" w:cs="Times New Roman"/>
          <w:b/>
          <w:sz w:val="28"/>
          <w:szCs w:val="28"/>
          <w:lang w:eastAsia="hr-HR"/>
        </w:rPr>
        <w:t>Praktična nastava – 1. godina; sva zanimanja u strojarstvu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 xml:space="preserve">                Sadržaj programa -Cilj (znanja i vještine)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p>
    <w:p w:rsidR="00412592" w:rsidRPr="00412592" w:rsidRDefault="00412592" w:rsidP="00412592">
      <w:pPr>
        <w:spacing w:after="0" w:line="240" w:lineRule="auto"/>
        <w:ind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w:t>
      </w:r>
    </w:p>
    <w:tbl>
      <w:tblPr>
        <w:tblW w:w="9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
        <w:gridCol w:w="2580"/>
        <w:gridCol w:w="6060"/>
      </w:tblGrid>
      <w:tr w:rsidR="00412592" w:rsidRPr="00412592" w:rsidTr="00412592">
        <w:tc>
          <w:tcPr>
            <w:tcW w:w="64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5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Obrazovanje za zanimanje</w:t>
            </w:r>
          </w:p>
        </w:tc>
        <w:tc>
          <w:tcPr>
            <w:tcW w:w="60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Objasniti značenje Ugovora o obrazovanju – naukovanju.</w:t>
            </w:r>
          </w:p>
        </w:tc>
      </w:tr>
      <w:tr w:rsidR="00412592" w:rsidRPr="00412592" w:rsidTr="00412592">
        <w:tc>
          <w:tcPr>
            <w:tcW w:w="64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p>
        </w:tc>
        <w:tc>
          <w:tcPr>
            <w:tcW w:w="25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Ustroj i organizacija</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obrazovnih pogona</w:t>
            </w:r>
          </w:p>
        </w:tc>
        <w:tc>
          <w:tcPr>
            <w:tcW w:w="60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ustroj, zadaće i osnovne funkcije pogona za obrazovanje:</w:t>
            </w:r>
          </w:p>
          <w:p w:rsidR="00412592" w:rsidRPr="00412592" w:rsidRDefault="00412592" w:rsidP="00412592">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školske radionice</w:t>
            </w:r>
          </w:p>
          <w:p w:rsidR="00412592" w:rsidRPr="00412592" w:rsidRDefault="00412592" w:rsidP="00412592">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obrtničke radionice</w:t>
            </w:r>
          </w:p>
          <w:p w:rsidR="00412592" w:rsidRPr="00412592" w:rsidRDefault="00412592" w:rsidP="00412592">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pogone poduzeća</w:t>
            </w:r>
          </w:p>
          <w:p w:rsidR="00412592" w:rsidRPr="00412592" w:rsidRDefault="00412592" w:rsidP="00412592">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gradilišta i slične objekte.</w:t>
            </w:r>
          </w:p>
        </w:tc>
      </w:tr>
      <w:tr w:rsidR="00412592" w:rsidRPr="00412592" w:rsidTr="00412592">
        <w:tc>
          <w:tcPr>
            <w:tcW w:w="64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3.</w:t>
            </w:r>
          </w:p>
        </w:tc>
        <w:tc>
          <w:tcPr>
            <w:tcW w:w="25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Radno pravo</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Zaštita na radu</w:t>
            </w:r>
          </w:p>
        </w:tc>
        <w:tc>
          <w:tcPr>
            <w:tcW w:w="60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Navesti bitne dijelove Ugovora o obrazovanju - naukovanju.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Objasniti zadaće zaštite na radu.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Navesti bitne odredbe iz Zakona o zaštiti na radu koje vrijede za obrazovni pogon.</w:t>
            </w:r>
          </w:p>
        </w:tc>
      </w:tr>
      <w:tr w:rsidR="00412592" w:rsidRPr="00412592" w:rsidTr="00412592">
        <w:tc>
          <w:tcPr>
            <w:tcW w:w="64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4. </w:t>
            </w:r>
          </w:p>
        </w:tc>
        <w:tc>
          <w:tcPr>
            <w:tcW w:w="25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Sigurnost na radu, </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zaštita okoliša i </w:t>
            </w:r>
            <w:r w:rsidRPr="00412592">
              <w:rPr>
                <w:rFonts w:ascii="Times New Roman" w:eastAsia="Times New Roman" w:hAnsi="Times New Roman" w:cs="Times New Roman"/>
                <w:b/>
                <w:sz w:val="24"/>
                <w:szCs w:val="24"/>
                <w:lang w:eastAsia="hr-HR"/>
              </w:rPr>
              <w:lastRenderedPageBreak/>
              <w:t>racionalno korištenje energije</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p>
        </w:tc>
        <w:tc>
          <w:tcPr>
            <w:tcW w:w="60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Primijeniti strukovne propise o zaštiti na radu.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Opisati načine ponašanja pri nesreći na radu i uvoditi mjere </w:t>
            </w:r>
            <w:r w:rsidRPr="00412592">
              <w:rPr>
                <w:rFonts w:ascii="Times New Roman" w:eastAsia="Times New Roman" w:hAnsi="Times New Roman" w:cs="Times New Roman"/>
                <w:sz w:val="24"/>
                <w:szCs w:val="24"/>
                <w:lang w:eastAsia="hr-HR"/>
              </w:rPr>
              <w:lastRenderedPageBreak/>
              <w:t>prve pomoći.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Navesti bitne propise za sprečavanje požara te upoznati protupožarne aparate i sredstva.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Upozoriti na opasnosti koje uzrokuju pare, plinovi, lako zapaljivi materijali i električna struja.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Navesti moguće zagađivače okoline koji su uvjetovani radnim mjestom.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Navesti vrste energije koje se koriste u pogonu i načine racionalne uporabe energije u strukovnom području rada.</w:t>
            </w:r>
          </w:p>
        </w:tc>
      </w:tr>
      <w:tr w:rsidR="00412592" w:rsidRPr="00412592" w:rsidTr="00412592">
        <w:tc>
          <w:tcPr>
            <w:tcW w:w="64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lastRenderedPageBreak/>
              <w:t>5.</w:t>
            </w:r>
          </w:p>
        </w:tc>
        <w:tc>
          <w:tcPr>
            <w:tcW w:w="25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Planiranje i priprema rada</w:t>
            </w:r>
          </w:p>
        </w:tc>
        <w:tc>
          <w:tcPr>
            <w:tcW w:w="60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Osigurati tok tehnološkog postupka rada uvažavajući pismeni ili usmeni plan i pripremu.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Pripremiti prema tehničko-tehnološkoj dokumentaciji:</w:t>
            </w:r>
          </w:p>
          <w:p w:rsidR="00412592" w:rsidRPr="00412592" w:rsidRDefault="00412592" w:rsidP="00412592">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materijal predmeta obrade</w:t>
            </w:r>
          </w:p>
          <w:p w:rsidR="00412592" w:rsidRPr="00412592" w:rsidRDefault="00412592" w:rsidP="00412592">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alate, pribor, uređaje i strojeve</w:t>
            </w:r>
          </w:p>
          <w:p w:rsidR="00412592" w:rsidRPr="00412592" w:rsidRDefault="00412592" w:rsidP="00412592">
            <w:pPr>
              <w:numPr>
                <w:ilvl w:val="0"/>
                <w:numId w:val="2"/>
              </w:numPr>
              <w:tabs>
                <w:tab w:val="num" w:pos="360"/>
              </w:tabs>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sredstva osobne zaštite na radu.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Pripremiti radno mjesto s obzirom na radni nalog.</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Kontrolirati i ocjenjivati rezultat rada.</w:t>
            </w:r>
          </w:p>
        </w:tc>
      </w:tr>
      <w:tr w:rsidR="00412592" w:rsidRPr="00412592" w:rsidTr="00412592">
        <w:tc>
          <w:tcPr>
            <w:tcW w:w="64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6. </w:t>
            </w:r>
          </w:p>
        </w:tc>
        <w:tc>
          <w:tcPr>
            <w:tcW w:w="25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Tehničko crtanje;</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čitanje, primjena i</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  izrada tehničko-</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  tehnološke</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  dokumentacije</w:t>
            </w:r>
          </w:p>
        </w:tc>
        <w:tc>
          <w:tcPr>
            <w:tcW w:w="60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Čitati i primijeniti jednostavne oznake s tehničkih crteža, uputa, kataloga, tablica, dijagrama.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skicirati jednostavni radionički crtež.</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osnove norme i standardizacije.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Razumjeti oznake s jednostavnih tehničkih crteža: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projekcije i kote, tolerancije, oznake kvalitete obrade.</w:t>
            </w:r>
          </w:p>
        </w:tc>
      </w:tr>
      <w:tr w:rsidR="00412592" w:rsidRPr="00412592" w:rsidTr="00412592">
        <w:trPr>
          <w:trHeight w:val="1754"/>
        </w:trPr>
        <w:tc>
          <w:tcPr>
            <w:tcW w:w="64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7.</w:t>
            </w:r>
          </w:p>
        </w:tc>
        <w:tc>
          <w:tcPr>
            <w:tcW w:w="25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Mjerenje i kontrola</w:t>
            </w:r>
          </w:p>
        </w:tc>
        <w:tc>
          <w:tcPr>
            <w:tcW w:w="60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izmjeriti dužine: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metrom, pomičnim mjerilom, mikrometrom, komparatorom.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Znati i umjeti mjeriti i kontrolirati jednostrukim mjerilima: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etalonima, kalibrima, račvama, šablonskim mjerilima.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mjeriti i kontrolirati kutove: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kutnicima i univerzalnim kutomjerima.</w:t>
            </w:r>
          </w:p>
        </w:tc>
      </w:tr>
      <w:tr w:rsidR="00412592" w:rsidRPr="00412592" w:rsidTr="00412592">
        <w:tc>
          <w:tcPr>
            <w:tcW w:w="64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8.</w:t>
            </w:r>
          </w:p>
        </w:tc>
        <w:tc>
          <w:tcPr>
            <w:tcW w:w="25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Ručna obrada</w:t>
            </w:r>
          </w:p>
        </w:tc>
        <w:tc>
          <w:tcPr>
            <w:tcW w:w="60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ocrtati i obilježiti predmet obrade prije sljedećih operacija.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izvesti sječenje materijala sjekačima.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piliti limove, cijevi i profile ručnim pilama..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turpijati ravne površine i oblike.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izraditi vanjski i unutarnji navoj.</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rezati limove ručnim i stolnim škarama.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ručno ravnati limove.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ručno i strojno savijati limove pod kutom i kružno.</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previti lim.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Znati i umjeti probiti lim probijačem.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ručno iskovati jednostavni oblik.</w:t>
            </w:r>
          </w:p>
        </w:tc>
      </w:tr>
      <w:tr w:rsidR="00412592" w:rsidRPr="00412592" w:rsidTr="00412592">
        <w:tc>
          <w:tcPr>
            <w:tcW w:w="64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9. </w:t>
            </w:r>
          </w:p>
        </w:tc>
        <w:tc>
          <w:tcPr>
            <w:tcW w:w="25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Obrada spajanjem</w:t>
            </w:r>
          </w:p>
        </w:tc>
        <w:tc>
          <w:tcPr>
            <w:tcW w:w="60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ispitati stanje površina i dijelova koje treba spajati.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spojiti i osigurati spoj s pomoću vijaka, matica i elemenata za osiguranje protiv odvijanja prema redoslijedu spajanja.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spojiti elemente s pomoću klinova i zatika.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spojiti limove ručnim zakivanjem.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izvršiti spajanje limova mekim lemljenjem.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Znati i umjeti izvršiti spajanje limova tvrdim lemljenjem.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izvršiti spajanje limova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elektrolučnim zavarivanjem.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izvršiti spajanje limova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plinskim zavarivanjem.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izvršiti spajanje limova lijepljenjem.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izvoditi osnovne postupke spajanja i montaže u struci i zanimanju.</w:t>
            </w:r>
          </w:p>
        </w:tc>
      </w:tr>
      <w:tr w:rsidR="00412592" w:rsidRPr="00412592" w:rsidTr="00412592">
        <w:tc>
          <w:tcPr>
            <w:tcW w:w="64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lastRenderedPageBreak/>
              <w:t>10.</w:t>
            </w:r>
          </w:p>
        </w:tc>
        <w:tc>
          <w:tcPr>
            <w:tcW w:w="25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Lijevanje</w:t>
            </w:r>
          </w:p>
        </w:tc>
        <w:tc>
          <w:tcPr>
            <w:tcW w:w="60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i usvojiti osnovne pojmove lijevanja: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lijevanje u pješčane kalupe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lijevanje u metalne kalupe.</w:t>
            </w:r>
          </w:p>
        </w:tc>
      </w:tr>
      <w:tr w:rsidR="00412592" w:rsidRPr="00412592" w:rsidTr="00412592">
        <w:tc>
          <w:tcPr>
            <w:tcW w:w="64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11.</w:t>
            </w:r>
          </w:p>
        </w:tc>
        <w:tc>
          <w:tcPr>
            <w:tcW w:w="25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Korozija i površinska zaštita</w:t>
            </w:r>
          </w:p>
        </w:tc>
        <w:tc>
          <w:tcPr>
            <w:tcW w:w="60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i usvojiti osnovne pojmove o koroziji i površinskoj zaštiti: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znati i umjeti pripremiti metalne dijelove za zaštitu od korozije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znati i umjeti izvršiti zaštitu predmeta od korozije. </w:t>
            </w:r>
          </w:p>
        </w:tc>
      </w:tr>
      <w:tr w:rsidR="00412592" w:rsidRPr="00412592" w:rsidTr="00412592">
        <w:tc>
          <w:tcPr>
            <w:tcW w:w="648"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12.</w:t>
            </w:r>
          </w:p>
        </w:tc>
        <w:tc>
          <w:tcPr>
            <w:tcW w:w="25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Strojna obrada</w:t>
            </w:r>
          </w:p>
        </w:tc>
        <w:tc>
          <w:tcPr>
            <w:tcW w:w="60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i/>
                <w:sz w:val="24"/>
                <w:szCs w:val="24"/>
                <w:lang w:eastAsia="hr-HR"/>
              </w:rPr>
            </w:pPr>
            <w:r w:rsidRPr="00412592">
              <w:rPr>
                <w:rFonts w:ascii="Times New Roman" w:eastAsia="Times New Roman" w:hAnsi="Times New Roman" w:cs="Times New Roman"/>
                <w:i/>
                <w:sz w:val="24"/>
                <w:szCs w:val="24"/>
                <w:lang w:eastAsia="hr-HR"/>
              </w:rPr>
              <w:t>Bušenje;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Prema tehničko-tehnološkoj dokumentaciji pripremiti bušilicu, materijal predmeta obrade, alate za izradu provrta, pomoćna sredstva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umjeti pravilno stegnuti predmet obrade i alate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znati odrediti potrebni broj okreta i posmak alata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umjeti bušiti prema zahtjevu crteža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na traženu točnost i kvalitetu obrade</w:t>
            </w:r>
          </w:p>
          <w:p w:rsidR="00412592" w:rsidRPr="00412592" w:rsidRDefault="00412592" w:rsidP="00412592">
            <w:pPr>
              <w:numPr>
                <w:ilvl w:val="0"/>
                <w:numId w:val="2"/>
              </w:num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pridržavati se propisa zaštite na radu.</w:t>
            </w:r>
          </w:p>
          <w:p w:rsidR="00412592" w:rsidRPr="00412592" w:rsidRDefault="00412592" w:rsidP="00412592">
            <w:pPr>
              <w:numPr>
                <w:ilvl w:val="0"/>
                <w:numId w:val="2"/>
              </w:num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i/>
                <w:sz w:val="24"/>
                <w:szCs w:val="24"/>
                <w:lang w:eastAsia="hr-HR"/>
              </w:rPr>
            </w:pPr>
            <w:r w:rsidRPr="00412592">
              <w:rPr>
                <w:rFonts w:ascii="Times New Roman" w:eastAsia="Times New Roman" w:hAnsi="Times New Roman" w:cs="Times New Roman"/>
                <w:i/>
                <w:sz w:val="24"/>
                <w:szCs w:val="24"/>
                <w:lang w:eastAsia="hr-HR"/>
              </w:rPr>
              <w:t>Brušenje i oštrenje alata;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pravilno oštriti alate: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sjekač, crtaća igla, točkalo,</w:t>
            </w:r>
          </w:p>
          <w:p w:rsidR="00412592" w:rsidRPr="00412592" w:rsidRDefault="00412592" w:rsidP="00412592">
            <w:pPr>
              <w:spacing w:after="0" w:line="240" w:lineRule="auto"/>
              <w:ind w:left="36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svrdlo, tokarski nož.</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Znati i umjeti brusiti ravne i okrugle površine. </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p>
          <w:p w:rsidR="00412592" w:rsidRPr="00412592" w:rsidRDefault="00412592" w:rsidP="00412592">
            <w:pPr>
              <w:spacing w:after="0" w:line="240" w:lineRule="auto"/>
              <w:jc w:val="both"/>
              <w:rPr>
                <w:rFonts w:ascii="Times New Roman" w:eastAsia="Times New Roman" w:hAnsi="Times New Roman" w:cs="Times New Roman"/>
                <w:i/>
                <w:sz w:val="24"/>
                <w:szCs w:val="24"/>
                <w:lang w:eastAsia="hr-HR"/>
              </w:rPr>
            </w:pPr>
            <w:r w:rsidRPr="00412592">
              <w:rPr>
                <w:rFonts w:ascii="Times New Roman" w:eastAsia="Times New Roman" w:hAnsi="Times New Roman" w:cs="Times New Roman"/>
                <w:i/>
                <w:sz w:val="24"/>
                <w:szCs w:val="24"/>
                <w:lang w:eastAsia="hr-HR"/>
              </w:rPr>
              <w:t>Tokarenje;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Prema tehničko-tehnološkoj dokumentaciji pripremiti tokarilicu, materijal predmeta obrade, alate za tokarenje, pomoćna sredstva.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umjeti pravilno stegnuti predmet obrade i alate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znati odrediti potrebni broj okreta i posmak alata.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umjeti tokariti jednostavne dijelove prema zahtjevu    crteža na traženu točnost i kvalitetu obrade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pridržavati se propisa zaštite na radu.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jc w:val="both"/>
              <w:rPr>
                <w:rFonts w:ascii="Times New Roman" w:eastAsia="Times New Roman" w:hAnsi="Times New Roman" w:cs="Times New Roman"/>
                <w:i/>
                <w:sz w:val="24"/>
                <w:szCs w:val="24"/>
                <w:lang w:eastAsia="hr-HR"/>
              </w:rPr>
            </w:pPr>
            <w:r w:rsidRPr="00412592">
              <w:rPr>
                <w:rFonts w:ascii="Times New Roman" w:eastAsia="Times New Roman" w:hAnsi="Times New Roman" w:cs="Times New Roman"/>
                <w:i/>
                <w:sz w:val="24"/>
                <w:szCs w:val="24"/>
                <w:lang w:eastAsia="hr-HR"/>
              </w:rPr>
              <w:t>Glodanje;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Prema tehničko-tehnološkoj dokumentaciji pripremiti glodalicu, materijal predmeta obrade, alate za glodanje, pomoćna sredstva.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umjeti pravilno stegnuti predmet obrade i alate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znati odrediti potrebni broj okreta i posmak alata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umjeti glodati jednostavne dijelove prema zahtjevu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crteža  na traženu točnost i kvalitetu obrade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 pridržavati se propisa zaštite na radu.</w:t>
            </w:r>
          </w:p>
        </w:tc>
      </w:tr>
    </w:tbl>
    <w:p w:rsidR="00412592" w:rsidRPr="00412592" w:rsidRDefault="00412592" w:rsidP="00412592">
      <w:pPr>
        <w:spacing w:after="0" w:line="240" w:lineRule="auto"/>
        <w:rPr>
          <w:rFonts w:ascii="Times New Roman" w:eastAsia="Times New Roman" w:hAnsi="Times New Roman" w:cs="Times New Roman"/>
          <w:b/>
          <w:sz w:val="24"/>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8"/>
          <w:szCs w:val="28"/>
          <w:lang w:eastAsia="hr-HR"/>
        </w:rPr>
      </w:pPr>
      <w:r w:rsidRPr="00412592">
        <w:rPr>
          <w:rFonts w:ascii="Times New Roman" w:eastAsia="Times New Roman" w:hAnsi="Times New Roman" w:cs="Times New Roman"/>
          <w:b/>
          <w:sz w:val="24"/>
          <w:szCs w:val="24"/>
          <w:lang w:eastAsia="hr-HR"/>
        </w:rPr>
        <w:br w:type="page"/>
      </w:r>
      <w:r w:rsidRPr="00412592">
        <w:rPr>
          <w:rFonts w:ascii="Times New Roman" w:eastAsia="Times New Roman" w:hAnsi="Times New Roman" w:cs="Times New Roman"/>
          <w:b/>
          <w:sz w:val="28"/>
          <w:szCs w:val="28"/>
          <w:lang w:eastAsia="hr-HR"/>
        </w:rPr>
        <w:lastRenderedPageBreak/>
        <w:t>Praktična nastava – 2. godina; zanimanje: plinoinstalater</w:t>
      </w:r>
    </w:p>
    <w:p w:rsidR="00412592" w:rsidRPr="00412592" w:rsidRDefault="00412592" w:rsidP="00412592">
      <w:pPr>
        <w:spacing w:after="0" w:line="240" w:lineRule="auto"/>
        <w:rPr>
          <w:rFonts w:ascii="Times New Roman" w:eastAsia="Times New Roman" w:hAnsi="Times New Roman" w:cs="Times New Roman"/>
          <w:sz w:val="16"/>
          <w:szCs w:val="16"/>
          <w:lang w:eastAsia="hr-HR"/>
        </w:rPr>
      </w:pPr>
    </w:p>
    <w:tbl>
      <w:tblPr>
        <w:tblW w:w="1020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20"/>
        <w:gridCol w:w="3136"/>
        <w:gridCol w:w="4544"/>
      </w:tblGrid>
      <w:tr w:rsidR="00412592" w:rsidRPr="00412592" w:rsidTr="00412592">
        <w:trPr>
          <w:trHeight w:val="540"/>
        </w:trPr>
        <w:tc>
          <w:tcPr>
            <w:tcW w:w="2520" w:type="dxa"/>
            <w:tcBorders>
              <w:top w:val="single" w:sz="4" w:space="0" w:color="auto"/>
              <w:left w:val="single" w:sz="4" w:space="0" w:color="auto"/>
              <w:bottom w:val="single" w:sz="4" w:space="0" w:color="auto"/>
              <w:right w:val="nil"/>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NASTAVNA CJELINA</w:t>
            </w:r>
          </w:p>
        </w:tc>
        <w:tc>
          <w:tcPr>
            <w:tcW w:w="3136" w:type="dxa"/>
            <w:tcBorders>
              <w:top w:val="single" w:sz="4" w:space="0" w:color="auto"/>
              <w:left w:val="nil"/>
              <w:bottom w:val="single" w:sz="4" w:space="0" w:color="auto"/>
              <w:right w:val="nil"/>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OČEKIVANI REZULTATI</w:t>
            </w:r>
          </w:p>
          <w:p w:rsidR="00412592" w:rsidRPr="00412592" w:rsidRDefault="00412592" w:rsidP="00412592">
            <w:pPr>
              <w:spacing w:after="0" w:line="240" w:lineRule="auto"/>
              <w:jc w:val="center"/>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(znanja i umijeća)</w:t>
            </w:r>
          </w:p>
        </w:tc>
        <w:tc>
          <w:tcPr>
            <w:tcW w:w="4544" w:type="dxa"/>
            <w:tcBorders>
              <w:top w:val="single" w:sz="4" w:space="0" w:color="auto"/>
              <w:left w:val="nil"/>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NASTAVNI SADRŽAJI</w:t>
            </w:r>
          </w:p>
        </w:tc>
      </w:tr>
      <w:tr w:rsidR="00412592" w:rsidRPr="00412592" w:rsidTr="00412592">
        <w:trPr>
          <w:trHeight w:val="2884"/>
        </w:trPr>
        <w:tc>
          <w:tcPr>
            <w:tcW w:w="2520" w:type="dxa"/>
            <w:tcBorders>
              <w:top w:val="single" w:sz="4" w:space="0" w:color="auto"/>
              <w:left w:val="single" w:sz="4" w:space="0" w:color="auto"/>
              <w:bottom w:val="nil"/>
              <w:right w:val="nil"/>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 Zaštita na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radu</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2. Planiranje i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priprema  radnog procesa, izrada dokumentacije</w:t>
            </w:r>
          </w:p>
          <w:p w:rsidR="00412592" w:rsidRPr="00412592" w:rsidRDefault="00412592" w:rsidP="00412592">
            <w:pPr>
              <w:spacing w:after="0" w:line="240" w:lineRule="auto"/>
              <w:rPr>
                <w:rFonts w:ascii="Times New Roman" w:eastAsia="Times New Roman" w:hAnsi="Times New Roman" w:cs="Times New Roman"/>
                <w:szCs w:val="24"/>
                <w:lang w:eastAsia="hr-HR"/>
              </w:rPr>
            </w:pPr>
          </w:p>
        </w:tc>
        <w:tc>
          <w:tcPr>
            <w:tcW w:w="3136" w:type="dxa"/>
            <w:tcBorders>
              <w:top w:val="single" w:sz="4" w:space="0" w:color="auto"/>
              <w:left w:val="outset" w:sz="6" w:space="0" w:color="auto"/>
              <w:bottom w:val="outset" w:sz="6" w:space="0" w:color="auto"/>
              <w:right w:val="outset" w:sz="6"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Upoznati bitne odrednice zakona i pravilnika o zaštiti na radu te zakonske propise i institucije osiguranja od nesreće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Primjenjivati zaštitna sredstva prema propisima </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Cs w:val="24"/>
                <w:lang w:eastAsia="hr-HR"/>
              </w:rPr>
              <w:t>Naučiti postupke rada prema usmenim i pismenim podlogama te pripremati potrebnu dokumentaciju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4544" w:type="dxa"/>
            <w:tcBorders>
              <w:top w:val="single" w:sz="4" w:space="0" w:color="auto"/>
              <w:left w:val="nil"/>
              <w:bottom w:val="nil"/>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Zadaća zaštite na radu u radionicama i pogonima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Upoznati bitne odrednice zakona i pravilnika o zaštiti na radu</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Upoznati zakonske propise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Primjena zaštitnih sredstava za siguran rad</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Odrediti postupak rada prema usmenim i pismenim podlogama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Priprema potrebne dokumentacije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r w:rsidR="00412592" w:rsidRPr="00412592" w:rsidTr="00412592">
        <w:trPr>
          <w:trHeight w:val="9481"/>
        </w:trPr>
        <w:tc>
          <w:tcPr>
            <w:tcW w:w="2520" w:type="dxa"/>
            <w:tcBorders>
              <w:top w:val="nil"/>
              <w:left w:val="single" w:sz="4" w:space="0" w:color="auto"/>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3. Izrada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elemenata i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podsklopova za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instalacije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vodovoda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4. Pripremni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građevinski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radovi</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5. Plinsko i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električno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zavarivanje i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plinsko rezanje</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 Izrada izolacije</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7. Posjet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gradilištu i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kotlovnici tj.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podstanici TE - TO</w:t>
            </w:r>
          </w:p>
        </w:tc>
        <w:tc>
          <w:tcPr>
            <w:tcW w:w="3136" w:type="dxa"/>
            <w:tcBorders>
              <w:top w:val="nil"/>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Naučiti izrađivati dijelove cjevovoda, montažu elemenata  i podsklopove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Znati spojiti i staviti u funkciju kanalizacijsku instalaciju od različitih materijala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Umjeti ispitati instalaciju na nepropusnost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Razumjeti rad instalacije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Znati i moći montirati i demontirati pojedine sklopove</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Osposobiti za građevinske radove potrebne u struci</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Ovladati postupcima spajanja metala u zanimanju</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Naučiti sve radnje u zavarivačkoj tehnici</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Uvježbati tehnike zavarivanja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Cs w:val="24"/>
                <w:lang w:eastAsia="hr-HR"/>
              </w:rPr>
              <w:t>Umjeti zaštititi cijevi te naučiti izrađivati i postavljati toplinsku izolaciju</w:t>
            </w:r>
          </w:p>
        </w:tc>
        <w:tc>
          <w:tcPr>
            <w:tcW w:w="4544" w:type="dxa"/>
            <w:tcBorders>
              <w:top w:val="nil"/>
              <w:left w:val="nil"/>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Cijevni spojevi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Šavne i bešavne cijevi, rezanje, savijanje cijevi, narezivanje kratkih i dugih navoja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Spajanje cijevi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Za vodovod –fitinzima i armaturama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Montaža cijevi, koljena, T-komada, ventila, zapornice, zasuna i sl. i njihovo brtvljenje u dijelove instalacije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Kanalizacija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Vrste cijevi, prema materijalu i dimenzijama i međusobno spajanje (SL, PVC, olovo, azbest - cement, beton)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Spajanje cijevi holenderima, prirubnicama i elementima dilatacije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Rezanje, savijanje, deformacija bakrenih i mjedenih cijevi, spajanje holenderima i lemljenje u čvrste  nerastavljive veze elemenata cjevovoda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Ispitivanje na nepropusnost prema mediju u protoku</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Izrada utora u zidu i podu</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Bušenje i izrada nosača instalacije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Gipsanje i betoniranje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Zatvaranje šlicova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Antikorozivna zaštita –površinska zaštita cijevi; čišćenje cijevi i premazivanje zaštitnom bojom</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Toplinska izolacija elemenata instalacija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bl>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8"/>
          <w:szCs w:val="28"/>
          <w:lang w:eastAsia="hr-HR"/>
        </w:rPr>
      </w:pPr>
      <w:r w:rsidRPr="00412592">
        <w:rPr>
          <w:rFonts w:ascii="Times New Roman" w:eastAsia="Times New Roman" w:hAnsi="Times New Roman" w:cs="Times New Roman"/>
          <w:b/>
          <w:sz w:val="28"/>
          <w:szCs w:val="28"/>
          <w:lang w:eastAsia="hr-HR"/>
        </w:rPr>
        <w:br w:type="page"/>
      </w:r>
      <w:r w:rsidRPr="00412592">
        <w:rPr>
          <w:rFonts w:ascii="Times New Roman" w:eastAsia="Times New Roman" w:hAnsi="Times New Roman" w:cs="Times New Roman"/>
          <w:b/>
          <w:sz w:val="28"/>
          <w:szCs w:val="28"/>
          <w:lang w:eastAsia="hr-HR"/>
        </w:rPr>
        <w:lastRenderedPageBreak/>
        <w:t>Praktična nastava – 3. godina; zanimanje: plinoinstalater</w:t>
      </w:r>
    </w:p>
    <w:p w:rsidR="00412592" w:rsidRPr="00412592" w:rsidRDefault="00412592" w:rsidP="00412592">
      <w:pPr>
        <w:keepNext/>
        <w:spacing w:after="0" w:line="240" w:lineRule="auto"/>
        <w:outlineLvl w:val="0"/>
        <w:rPr>
          <w:rFonts w:ascii="Times New Roman" w:eastAsia="Times New Roman" w:hAnsi="Times New Roman" w:cs="Times New Roman"/>
          <w:b/>
          <w:bCs/>
          <w:sz w:val="24"/>
          <w:szCs w:val="24"/>
          <w:lang w:eastAsia="hr-HR"/>
        </w:rPr>
      </w:pPr>
      <w:r w:rsidRPr="00412592">
        <w:rPr>
          <w:rFonts w:ascii="Times New Roman" w:eastAsia="Times New Roman" w:hAnsi="Times New Roman" w:cs="Times New Roman"/>
          <w:b/>
          <w:bCs/>
          <w:sz w:val="24"/>
          <w:szCs w:val="24"/>
          <w:lang w:eastAsia="hr-HR"/>
        </w:rPr>
        <w:t xml:space="preserve">           </w:t>
      </w:r>
    </w:p>
    <w:tbl>
      <w:tblPr>
        <w:tblW w:w="99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0"/>
        <w:gridCol w:w="3780"/>
        <w:gridCol w:w="3960"/>
      </w:tblGrid>
      <w:tr w:rsidR="00412592" w:rsidRPr="00412592" w:rsidTr="00412592">
        <w:trPr>
          <w:trHeight w:val="540"/>
        </w:trPr>
        <w:tc>
          <w:tcPr>
            <w:tcW w:w="21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NASTAVNA</w:t>
            </w:r>
          </w:p>
          <w:p w:rsidR="00412592" w:rsidRPr="00412592" w:rsidRDefault="00412592" w:rsidP="00412592">
            <w:pPr>
              <w:spacing w:after="0" w:line="240" w:lineRule="auto"/>
              <w:jc w:val="center"/>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CJELINA</w:t>
            </w:r>
          </w:p>
        </w:tc>
        <w:tc>
          <w:tcPr>
            <w:tcW w:w="37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OČEKIVANI REZULTATI</w:t>
            </w:r>
          </w:p>
          <w:p w:rsidR="00412592" w:rsidRPr="00412592" w:rsidRDefault="00412592" w:rsidP="00412592">
            <w:pPr>
              <w:spacing w:after="0" w:line="240" w:lineRule="auto"/>
              <w:jc w:val="center"/>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(znanja i umijeća)</w:t>
            </w:r>
          </w:p>
        </w:tc>
        <w:tc>
          <w:tcPr>
            <w:tcW w:w="3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12592" w:rsidRPr="00412592" w:rsidRDefault="00412592" w:rsidP="00412592">
            <w:pPr>
              <w:spacing w:after="0" w:line="240" w:lineRule="auto"/>
              <w:jc w:val="center"/>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NASTAVNI SADRŽAJI</w:t>
            </w:r>
          </w:p>
        </w:tc>
      </w:tr>
      <w:tr w:rsidR="00412592" w:rsidRPr="00412592" w:rsidTr="00412592">
        <w:trPr>
          <w:trHeight w:val="2145"/>
        </w:trPr>
        <w:tc>
          <w:tcPr>
            <w:tcW w:w="2160" w:type="dxa"/>
            <w:tcBorders>
              <w:top w:val="single" w:sz="4" w:space="0" w:color="auto"/>
              <w:left w:val="single" w:sz="4" w:space="0" w:color="auto"/>
              <w:bottom w:val="nil"/>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 Zaštita na radu</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2. Planiranje i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priprema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radnog procesa,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izrada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dokumentacije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3780" w:type="dxa"/>
            <w:tcBorders>
              <w:top w:val="single" w:sz="4" w:space="0" w:color="auto"/>
              <w:left w:val="single" w:sz="4" w:space="0" w:color="auto"/>
              <w:bottom w:val="nil"/>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Znati koristiti zaštitna sredstva na radu</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Usvojiti pravila i zakone o zaštiti na radu</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Znati izraditi tehnološki postupak</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popis materijala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troškovnika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tehnički crtež</w:t>
            </w:r>
          </w:p>
          <w:p w:rsidR="00412592" w:rsidRPr="00412592" w:rsidRDefault="00412592" w:rsidP="00412592">
            <w:pPr>
              <w:spacing w:after="0" w:line="240" w:lineRule="auto"/>
              <w:ind w:left="900"/>
              <w:rPr>
                <w:rFonts w:ascii="Times New Roman" w:eastAsia="Times New Roman" w:hAnsi="Times New Roman" w:cs="Times New Roman"/>
                <w:sz w:val="24"/>
                <w:szCs w:val="24"/>
                <w:lang w:eastAsia="hr-HR"/>
              </w:rPr>
            </w:pPr>
          </w:p>
        </w:tc>
        <w:tc>
          <w:tcPr>
            <w:tcW w:w="3960" w:type="dxa"/>
            <w:tcBorders>
              <w:top w:val="single" w:sz="4" w:space="0" w:color="auto"/>
              <w:left w:val="single" w:sz="4" w:space="0" w:color="auto"/>
              <w:bottom w:val="nil"/>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Zadaća zaštite na radu u radionicama i pogonima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Upoznati bitne odrednice zakona i pravilnika o zaštiti na radu</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Primjena sredstava zaštite na radu</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Odrediti postupak rada prema usmenim i pismenim podlogama.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Priprema potrebne dokumentacije</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r w:rsidR="00412592" w:rsidRPr="00412592" w:rsidTr="00412592">
        <w:trPr>
          <w:trHeight w:val="1797"/>
        </w:trPr>
        <w:tc>
          <w:tcPr>
            <w:tcW w:w="2160" w:type="dxa"/>
            <w:tcBorders>
              <w:top w:val="nil"/>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3. Kućna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instalacija plina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(mjerni dio)</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4. Nemjerni dio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plina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5. Izvedba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kućnog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priključka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6. Instalacije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tekućeg plina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7. Specifične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plinske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instalacije</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8. Hitne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intervencije i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održavanje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plinskih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instalacija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lastRenderedPageBreak/>
              <w:t>9. Nove tehnologije</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10. Praktični rad s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dokumentacijom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     za završni ispit</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3780" w:type="dxa"/>
            <w:tcBorders>
              <w:top w:val="nil"/>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lastRenderedPageBreak/>
              <w:t>Naučiti očitavati tehničku dokumentaciju</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Znati izraditi kompletnu instalaciju sa priključkom potrošača na odvode dimnih plinova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Upoznati osnove automatizacije i regulacije</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Umjeti ispitati mrežu na nepropusnost</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Znati i moći postavljati elemente kućnog priključka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Upoznati elemente prijenosa i gibanja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Upoznati radnje za transport tekućeg plina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Naučiti moguće kvarove i znati ih otklanjati</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lastRenderedPageBreak/>
              <w:t>Upoznati postupak rada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Cs w:val="24"/>
                <w:lang w:eastAsia="hr-HR"/>
              </w:rPr>
              <w:t>Znati izraditi priključak i mrežu (dio mreže) te izraditi popis materijala, alata, cjenik te tehnološku pripremu s crtežom i pravilima zaštite pri radu s plinom</w:t>
            </w:r>
          </w:p>
        </w:tc>
        <w:tc>
          <w:tcPr>
            <w:tcW w:w="3960" w:type="dxa"/>
            <w:tcBorders>
              <w:top w:val="nil"/>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lastRenderedPageBreak/>
              <w:t>Očitavanje nacrta i tehničkih skica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Određivanje priključaka pl. trošila i zacrtavanje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Građevinski pripremni radovi (probijanje, štemanje)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Izvedba i fiksiranje instalacije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Tlačna proba instalacije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Površinska zaštita (bojenje)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Ugradnja i priključivanje pl. trošila za plinsku instalaciju te dimnjaka na fasadu</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Izrada plinske instalacije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Tlačna proba instalacije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Postavljanje zapornog organa i plinomjera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Građevinski pripremni radovi za ugradnju fasadnog ormarića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Izvedba instalacije od PE S8 cijevi i prelaza na čelik</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Ugradnja ormarića sa setom</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Ispitivanje</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Dijelovi, spajanje, proba i način eksploatacije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Instalacija i oprema tekućeg plina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Transport tekućeg plina</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Hitni popravci</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Održavanje kućne instalacije</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Cs w:val="24"/>
                <w:lang w:eastAsia="hr-HR"/>
              </w:rPr>
              <w:lastRenderedPageBreak/>
              <w:t>Primjena novih tehnologija</w:t>
            </w:r>
          </w:p>
        </w:tc>
      </w:tr>
    </w:tbl>
    <w:p w:rsidR="00412592" w:rsidRPr="00412592" w:rsidRDefault="00412592" w:rsidP="00412592">
      <w:pPr>
        <w:spacing w:before="240" w:after="60" w:line="240" w:lineRule="auto"/>
        <w:outlineLvl w:val="5"/>
        <w:rPr>
          <w:rFonts w:ascii="Times New Roman" w:eastAsia="Times New Roman" w:hAnsi="Times New Roman" w:cs="Times New Roman"/>
          <w:b/>
          <w:bCs/>
          <w:sz w:val="28"/>
          <w:szCs w:val="28"/>
          <w:lang w:eastAsia="hr-HR"/>
        </w:rPr>
      </w:pPr>
    </w:p>
    <w:p w:rsidR="00412592" w:rsidRPr="00412592" w:rsidRDefault="00412592" w:rsidP="00412592">
      <w:pPr>
        <w:spacing w:before="240" w:after="60" w:line="240" w:lineRule="auto"/>
        <w:outlineLvl w:val="5"/>
        <w:rPr>
          <w:rFonts w:ascii="Times New Roman" w:eastAsia="Times New Roman" w:hAnsi="Times New Roman" w:cs="Times New Roman"/>
          <w:b/>
          <w:bCs/>
          <w:sz w:val="28"/>
          <w:szCs w:val="28"/>
          <w:lang w:eastAsia="hr-HR"/>
        </w:rPr>
      </w:pPr>
      <w:r w:rsidRPr="00412592">
        <w:rPr>
          <w:rFonts w:ascii="Times New Roman" w:eastAsia="Times New Roman" w:hAnsi="Times New Roman" w:cs="Times New Roman"/>
          <w:b/>
          <w:bCs/>
          <w:sz w:val="28"/>
          <w:szCs w:val="28"/>
          <w:lang w:eastAsia="hr-HR"/>
        </w:rPr>
        <w:t>2 - Stručno-teorijski dio obrazovanja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numPr>
          <w:ilvl w:val="0"/>
          <w:numId w:val="11"/>
        </w:num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Tehnologija obrade i montaže (1. r.)</w:t>
      </w:r>
    </w:p>
    <w:p w:rsidR="00412592" w:rsidRPr="00412592" w:rsidRDefault="00412592" w:rsidP="00412592">
      <w:pPr>
        <w:numPr>
          <w:ilvl w:val="0"/>
          <w:numId w:val="11"/>
        </w:num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Tehnologija strojarskih instalacija (2. r.)</w:t>
      </w:r>
    </w:p>
    <w:p w:rsidR="00412592" w:rsidRPr="00412592" w:rsidRDefault="00412592" w:rsidP="00412592">
      <w:pPr>
        <w:numPr>
          <w:ilvl w:val="0"/>
          <w:numId w:val="11"/>
        </w:num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Tehnologija plinoinstalacija (3. r.)</w:t>
      </w:r>
    </w:p>
    <w:p w:rsidR="00412592" w:rsidRPr="00412592" w:rsidRDefault="00412592" w:rsidP="00412592">
      <w:pPr>
        <w:spacing w:after="0" w:line="240" w:lineRule="auto"/>
        <w:ind w:firstLine="360"/>
        <w:rPr>
          <w:rFonts w:ascii="Times New Roman" w:eastAsia="Times New Roman" w:hAnsi="Times New Roman" w:cs="Times New Roman"/>
          <w:b/>
          <w:sz w:val="28"/>
          <w:szCs w:val="24"/>
          <w:lang w:eastAsia="hr-HR"/>
        </w:rPr>
      </w:pPr>
      <w:r w:rsidRPr="00412592">
        <w:rPr>
          <w:rFonts w:ascii="Times New Roman" w:eastAsia="Times New Roman" w:hAnsi="Times New Roman" w:cs="Times New Roman"/>
          <w:b/>
          <w:sz w:val="28"/>
          <w:szCs w:val="24"/>
          <w:lang w:eastAsia="hr-HR"/>
        </w:rPr>
        <w:t xml:space="preserve">     </w:t>
      </w: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8"/>
          <w:szCs w:val="24"/>
          <w:lang w:eastAsia="hr-HR"/>
        </w:rPr>
        <w:t xml:space="preserve">6.2. Nastavni predmet: </w:t>
      </w:r>
      <w:r w:rsidRPr="00412592">
        <w:rPr>
          <w:rFonts w:ascii="Times New Roman" w:eastAsia="Times New Roman" w:hAnsi="Times New Roman" w:cs="Times New Roman"/>
          <w:b/>
          <w:i/>
          <w:sz w:val="28"/>
          <w:szCs w:val="24"/>
          <w:lang w:eastAsia="hr-HR"/>
        </w:rPr>
        <w:t xml:space="preserve">Tehnologija obrade i montaže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p>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Razred: </w:t>
      </w:r>
      <w:r w:rsidRPr="00412592">
        <w:rPr>
          <w:rFonts w:ascii="Times New Roman" w:eastAsia="Times New Roman" w:hAnsi="Times New Roman" w:cs="Times New Roman"/>
          <w:b/>
          <w:i/>
          <w:sz w:val="24"/>
          <w:szCs w:val="24"/>
          <w:lang w:eastAsia="hr-HR"/>
        </w:rPr>
        <w:t>Prvi /sva zanimanja u strojarstvu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Tjedni (ukupni) fond sati: </w:t>
      </w:r>
      <w:r w:rsidRPr="00412592">
        <w:rPr>
          <w:rFonts w:ascii="Times New Roman" w:eastAsia="Times New Roman" w:hAnsi="Times New Roman" w:cs="Times New Roman"/>
          <w:b/>
          <w:i/>
          <w:sz w:val="24"/>
          <w:szCs w:val="24"/>
          <w:lang w:eastAsia="hr-HR"/>
        </w:rPr>
        <w:t>2 sata (70 sati); 1 + 1</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Cilj: </w:t>
      </w:r>
      <w:r w:rsidRPr="00412592">
        <w:rPr>
          <w:rFonts w:ascii="Times New Roman" w:eastAsia="Times New Roman" w:hAnsi="Times New Roman" w:cs="Times New Roman"/>
          <w:b/>
          <w:i/>
          <w:sz w:val="24"/>
          <w:szCs w:val="24"/>
          <w:lang w:eastAsia="hr-HR"/>
        </w:rPr>
        <w:t xml:space="preserve">Stjecanje osnovnih znanja, vještina i navika koji će omogućiti obavljanje poslova u zanimanju: </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plinoinstalater.</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Zadaci:</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Usvojiti</w:t>
      </w: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važnost organizacije rada i racionalnog korištenja energije.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 i uputiti</w:t>
      </w: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učenike o zaštiti na  radu, čuvanju zdravlja i zdrave čovjekove okoline.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sz w:val="24"/>
          <w:szCs w:val="24"/>
          <w:lang w:eastAsia="hr-HR"/>
        </w:rPr>
        <w:t>osnovna svojstva, dobivanje i primjenu najvažnijih tehničkih materijala.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Naučiti</w:t>
      </w:r>
      <w:r w:rsidRPr="00412592">
        <w:rPr>
          <w:rFonts w:ascii="Times New Roman" w:eastAsia="Times New Roman" w:hAnsi="Times New Roman" w:cs="Times New Roman"/>
          <w:sz w:val="24"/>
          <w:szCs w:val="24"/>
          <w:lang w:eastAsia="hr-HR"/>
        </w:rPr>
        <w:t xml:space="preserve"> pojedine postupke obrade i montaže.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principe rada, alata i strojeva s tehničko- tehnološkog stajališta.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Znati</w:t>
      </w:r>
      <w:r w:rsidRPr="00412592">
        <w:rPr>
          <w:rFonts w:ascii="Times New Roman" w:eastAsia="Times New Roman" w:hAnsi="Times New Roman" w:cs="Times New Roman"/>
          <w:sz w:val="24"/>
          <w:szCs w:val="24"/>
          <w:lang w:eastAsia="hr-HR"/>
        </w:rPr>
        <w:t xml:space="preserve"> i umjeti po potrebi sami odabrati određeni postupak obrade materijala i montaže dijelova.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Steći</w:t>
      </w:r>
      <w:r w:rsidRPr="00412592">
        <w:rPr>
          <w:rFonts w:ascii="Times New Roman" w:eastAsia="Times New Roman" w:hAnsi="Times New Roman" w:cs="Times New Roman"/>
          <w:sz w:val="24"/>
          <w:szCs w:val="24"/>
          <w:lang w:eastAsia="hr-HR"/>
        </w:rPr>
        <w:t xml:space="preserve"> potrebna znanja za samoobrazovanje i usavršavanje u struci i zanimanju.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Provjera postignuća rada učenika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znanje;</w:t>
      </w:r>
      <w:r w:rsidRPr="00412592">
        <w:rPr>
          <w:rFonts w:ascii="Times New Roman" w:eastAsia="Times New Roman" w:hAnsi="Times New Roman" w:cs="Times New Roman"/>
          <w:sz w:val="24"/>
          <w:szCs w:val="24"/>
          <w:lang w:eastAsia="hr-HR"/>
        </w:rPr>
        <w:t xml:space="preserve"> poznavanje i razumijevanje nastavnih sadržaja ocjenjuje se usmenim i pismenim ispitivanjem sadržaja (zadaci objektivnog tipa)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vještine;</w:t>
      </w:r>
      <w:r w:rsidRPr="00412592">
        <w:rPr>
          <w:rFonts w:ascii="Times New Roman" w:eastAsia="Times New Roman" w:hAnsi="Times New Roman" w:cs="Times New Roman"/>
          <w:sz w:val="24"/>
          <w:szCs w:val="24"/>
          <w:lang w:eastAsia="hr-HR"/>
        </w:rPr>
        <w:t xml:space="preserve"> primjena znanja korištenjem literature, pravilno rukovanje alatom i pravilno izvođenje pojedinih operacija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zalaganje;</w:t>
      </w:r>
      <w:r w:rsidRPr="00412592">
        <w:rPr>
          <w:rFonts w:ascii="Times New Roman" w:eastAsia="Times New Roman" w:hAnsi="Times New Roman" w:cs="Times New Roman"/>
          <w:sz w:val="24"/>
          <w:szCs w:val="24"/>
          <w:lang w:eastAsia="hr-HR"/>
        </w:rPr>
        <w:t xml:space="preserve"> sudjelovanje učenika u usvajanju nastavnih sadržaja.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Literatura za učenike i nastavnike</w:t>
      </w:r>
    </w:p>
    <w:p w:rsidR="00412592" w:rsidRPr="00412592" w:rsidRDefault="00412592" w:rsidP="00412592">
      <w:pPr>
        <w:spacing w:after="0" w:line="240" w:lineRule="auto"/>
        <w:ind w:left="705"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sz w:val="24"/>
          <w:szCs w:val="24"/>
          <w:lang w:eastAsia="hr-HR"/>
        </w:rPr>
        <w:t xml:space="preserve">Matošević M.: </w:t>
      </w:r>
      <w:r w:rsidRPr="00412592">
        <w:rPr>
          <w:rFonts w:ascii="Times New Roman" w:eastAsia="Times New Roman" w:hAnsi="Times New Roman" w:cs="Times New Roman"/>
          <w:b/>
          <w:sz w:val="24"/>
          <w:szCs w:val="24"/>
          <w:lang w:eastAsia="hr-HR"/>
        </w:rPr>
        <w:t>Tehnologija obrade i montaže</w:t>
      </w:r>
      <w:r w:rsidRPr="00412592">
        <w:rPr>
          <w:rFonts w:ascii="Times New Roman" w:eastAsia="Times New Roman" w:hAnsi="Times New Roman" w:cs="Times New Roman"/>
          <w:sz w:val="24"/>
          <w:szCs w:val="24"/>
          <w:lang w:eastAsia="hr-HR"/>
        </w:rPr>
        <w:t>, udžbenik za prvi razred strojarske struke</w:t>
      </w:r>
    </w:p>
    <w:p w:rsidR="00412592" w:rsidRPr="00412592" w:rsidRDefault="00412592" w:rsidP="00412592">
      <w:pPr>
        <w:spacing w:after="0" w:line="240" w:lineRule="auto"/>
        <w:ind w:right="50" w:firstLine="72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Matošević M.: </w:t>
      </w:r>
      <w:r w:rsidRPr="00412592">
        <w:rPr>
          <w:rFonts w:ascii="Times New Roman" w:eastAsia="Times New Roman" w:hAnsi="Times New Roman" w:cs="Times New Roman"/>
          <w:b/>
          <w:sz w:val="24"/>
          <w:szCs w:val="24"/>
          <w:lang w:eastAsia="hr-HR"/>
        </w:rPr>
        <w:t>Tehnologija obrade i montaže</w:t>
      </w:r>
      <w:r w:rsidRPr="00412592">
        <w:rPr>
          <w:rFonts w:ascii="Times New Roman" w:eastAsia="Times New Roman" w:hAnsi="Times New Roman" w:cs="Times New Roman"/>
          <w:sz w:val="24"/>
          <w:szCs w:val="24"/>
          <w:lang w:eastAsia="hr-HR"/>
        </w:rPr>
        <w:t xml:space="preserve">, metodički priručnik za nastavnike </w:t>
      </w:r>
    </w:p>
    <w:p w:rsidR="00412592" w:rsidRPr="00412592" w:rsidRDefault="00412592" w:rsidP="00412592">
      <w:pPr>
        <w:spacing w:after="0" w:line="240" w:lineRule="auto"/>
        <w:ind w:right="50" w:firstLine="72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Matošević M.: </w:t>
      </w:r>
      <w:r w:rsidRPr="00412592">
        <w:rPr>
          <w:rFonts w:ascii="Times New Roman" w:eastAsia="Times New Roman" w:hAnsi="Times New Roman" w:cs="Times New Roman"/>
          <w:b/>
          <w:sz w:val="24"/>
          <w:szCs w:val="24"/>
          <w:lang w:eastAsia="hr-HR"/>
        </w:rPr>
        <w:t>Tehnologija obrade i montaže</w:t>
      </w:r>
      <w:r w:rsidRPr="00412592">
        <w:rPr>
          <w:rFonts w:ascii="Times New Roman" w:eastAsia="Times New Roman" w:hAnsi="Times New Roman" w:cs="Times New Roman"/>
          <w:sz w:val="24"/>
          <w:szCs w:val="24"/>
          <w:lang w:eastAsia="hr-HR"/>
        </w:rPr>
        <w:t>, zbirka grafofolija u boji</w:t>
      </w:r>
    </w:p>
    <w:p w:rsidR="00412592" w:rsidRPr="00412592" w:rsidRDefault="00412592" w:rsidP="00412592">
      <w:pPr>
        <w:spacing w:after="0" w:line="240" w:lineRule="auto"/>
        <w:ind w:left="708" w:right="50" w:firstLine="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 xml:space="preserve">Hiti I., Nikolić G.: </w:t>
      </w:r>
      <w:r w:rsidRPr="00412592">
        <w:rPr>
          <w:rFonts w:ascii="Times New Roman" w:eastAsia="Times New Roman" w:hAnsi="Times New Roman" w:cs="Times New Roman"/>
          <w:b/>
          <w:bCs/>
          <w:sz w:val="24"/>
          <w:szCs w:val="24"/>
          <w:lang w:eastAsia="hr-HR"/>
        </w:rPr>
        <w:t>Ručne obrade metala</w:t>
      </w:r>
      <w:r w:rsidRPr="00412592">
        <w:rPr>
          <w:rFonts w:ascii="Times New Roman" w:eastAsia="Times New Roman" w:hAnsi="Times New Roman" w:cs="Times New Roman"/>
          <w:sz w:val="24"/>
          <w:szCs w:val="24"/>
          <w:lang w:eastAsia="hr-HR"/>
        </w:rPr>
        <w:t xml:space="preserve"> (udžbenik praktične nastave), Zrinski, Čakovec 1997.</w:t>
      </w:r>
    </w:p>
    <w:p w:rsidR="00412592" w:rsidRPr="00412592" w:rsidRDefault="00412592" w:rsidP="00412592">
      <w:pPr>
        <w:spacing w:after="0" w:line="240" w:lineRule="auto"/>
        <w:ind w:left="708" w:right="50" w:firstLine="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Nikolić G., Hiti I.: </w:t>
      </w:r>
      <w:r w:rsidRPr="00412592">
        <w:rPr>
          <w:rFonts w:ascii="Times New Roman" w:eastAsia="Times New Roman" w:hAnsi="Times New Roman" w:cs="Times New Roman"/>
          <w:b/>
          <w:bCs/>
          <w:sz w:val="24"/>
          <w:szCs w:val="24"/>
          <w:lang w:eastAsia="hr-HR"/>
        </w:rPr>
        <w:t>Tehnike spajanja</w:t>
      </w:r>
      <w:r w:rsidRPr="00412592">
        <w:rPr>
          <w:rFonts w:ascii="Times New Roman" w:eastAsia="Times New Roman" w:hAnsi="Times New Roman" w:cs="Times New Roman"/>
          <w:sz w:val="24"/>
          <w:szCs w:val="24"/>
          <w:lang w:eastAsia="hr-HR"/>
        </w:rPr>
        <w:t xml:space="preserve"> (udžbenik praktične nastave), Tipex, Zagreb 1998.</w:t>
      </w:r>
    </w:p>
    <w:p w:rsidR="00412592" w:rsidRPr="00412592" w:rsidRDefault="00412592" w:rsidP="00412592">
      <w:pPr>
        <w:spacing w:after="0" w:line="240" w:lineRule="auto"/>
        <w:ind w:firstLine="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Mapa za praktičnu nastavu</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t>Tehnologija obrade i montaže - Prva godina: sva zanimanja u strojarstvu</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16"/>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t>Cilj i zadaci nastavnih područja</w:t>
      </w:r>
    </w:p>
    <w:p w:rsidR="00412592" w:rsidRPr="00412592" w:rsidRDefault="00412592" w:rsidP="00412592">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pBdr>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  Tehnički materijali</w:t>
      </w:r>
      <w:r w:rsidRPr="00412592">
        <w:rPr>
          <w:rFonts w:ascii="Times New Roman" w:eastAsia="Times New Roman" w:hAnsi="Times New Roman" w:cs="Times New Roman"/>
          <w:sz w:val="24"/>
          <w:szCs w:val="24"/>
          <w:lang w:eastAsia="hr-HR"/>
        </w:rPr>
        <w:tab/>
        <w:t xml:space="preserve">Upoznati osnovna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Osnovni pojmovi tehnologije.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znanja o najvažnijim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Svojstva materijala.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tehničkim materijalima:</w:t>
      </w:r>
      <w:r w:rsidRPr="00412592">
        <w:rPr>
          <w:rFonts w:ascii="Times New Roman" w:eastAsia="Times New Roman" w:hAnsi="Times New Roman" w:cs="Times New Roman"/>
          <w:sz w:val="24"/>
          <w:szCs w:val="24"/>
          <w:lang w:eastAsia="hr-HR"/>
        </w:rPr>
        <w:tab/>
        <w:t>Željezo i čelik.</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dobivanje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Obojeni metali i njihove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svojstva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legure.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primjena.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w:t>
      </w:r>
      <w:r w:rsidRPr="00412592">
        <w:rPr>
          <w:rFonts w:ascii="Times New Roman" w:eastAsia="Times New Roman" w:hAnsi="Times New Roman" w:cs="Times New Roman"/>
          <w:sz w:val="24"/>
          <w:szCs w:val="24"/>
          <w:lang w:eastAsia="hr-HR"/>
        </w:rPr>
        <w:tab/>
        <w:t>Nemetali.</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2. Osnove proizvodne</w:t>
      </w: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sz w:val="24"/>
          <w:szCs w:val="24"/>
          <w:lang w:eastAsia="hr-HR"/>
        </w:rPr>
        <w:tab/>
        <w:t>Upoznati načelo rada,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Postupci ručne obrade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b/>
          <w:sz w:val="24"/>
          <w:szCs w:val="24"/>
          <w:lang w:eastAsia="hr-HR"/>
        </w:rPr>
        <w:t>tehnike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alate i postupke pojedinih</w:t>
      </w:r>
      <w:r w:rsidRPr="00412592">
        <w:rPr>
          <w:rFonts w:ascii="Times New Roman" w:eastAsia="Times New Roman" w:hAnsi="Times New Roman" w:cs="Times New Roman"/>
          <w:sz w:val="24"/>
          <w:szCs w:val="24"/>
          <w:lang w:eastAsia="hr-HR"/>
        </w:rPr>
        <w:tab/>
        <w:t>odvajanjem čestica: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obrada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osnove mjerenja i kontrole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ocrtavanje i obilježavanje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osnovni kutovi reznog alata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sječenje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piljenje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turpijanje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grecanje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izrada navoja.</w:t>
      </w: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Postupci obrade lima: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rezanje lima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ravnanje lima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savijanje lima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probijanje lima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previjanje lima.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Kovanje i prešanje.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Valjanje, vučenje, istiskivanje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Lijevanje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Upoznati postupke spajanja</w:t>
      </w:r>
      <w:r w:rsidRPr="00412592">
        <w:rPr>
          <w:rFonts w:ascii="Times New Roman" w:eastAsia="Times New Roman" w:hAnsi="Times New Roman" w:cs="Times New Roman"/>
          <w:sz w:val="24"/>
          <w:szCs w:val="24"/>
          <w:lang w:eastAsia="hr-HR"/>
        </w:rPr>
        <w:tab/>
        <w:t>Spajanje razdvojivim vezama: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spajanje vijcima i maticama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spajanje zaticima i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svornjacima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spajanje klinovima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spajanje spojkama.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Spajanje nerazdvojivim vezama: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spajanje zakivanjem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spajanje lemljenjem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spajanje zavarivanjem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spajanje lijepljenjem.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Upoznati načelo rada,       </w:t>
      </w:r>
      <w:r w:rsidRPr="00412592">
        <w:rPr>
          <w:rFonts w:ascii="Times New Roman" w:eastAsia="Times New Roman" w:hAnsi="Times New Roman" w:cs="Times New Roman"/>
          <w:sz w:val="24"/>
          <w:szCs w:val="24"/>
          <w:lang w:eastAsia="hr-HR"/>
        </w:rPr>
        <w:tab/>
        <w:t>Postupci strojne obrade</w:t>
      </w:r>
      <w:r w:rsidRPr="00412592">
        <w:rPr>
          <w:rFonts w:ascii="Times New Roman" w:eastAsia="Times New Roman" w:hAnsi="Times New Roman" w:cs="Times New Roman"/>
          <w:sz w:val="24"/>
          <w:szCs w:val="24"/>
          <w:lang w:eastAsia="hr-HR"/>
        </w:rPr>
        <w:tab/>
        <w:t xml:space="preserv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alate i postupke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Osnove teorije rezanja: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pojedinih strojnih</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Bušenje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obrada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Tokarenje</w:t>
      </w: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Glodanje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Štancanje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Brušenje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Ostali postupci strojne obrade.</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3. Osnove strojeva</w:t>
      </w: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Razlikovati pojedine strojeve  Podjela strojeva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xml:space="preserve">     i uređaja</w:t>
      </w:r>
      <w:r w:rsidRPr="00412592">
        <w:rPr>
          <w:rFonts w:ascii="Times New Roman" w:eastAsia="Times New Roman" w:hAnsi="Times New Roman" w:cs="Times New Roman"/>
          <w:sz w:val="24"/>
          <w:szCs w:val="24"/>
          <w:lang w:eastAsia="hr-HR"/>
        </w:rPr>
        <w:tab/>
        <w:t xml:space="preserv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za pretvorbu energije, </w:t>
      </w:r>
      <w:r w:rsidRPr="00412592">
        <w:rPr>
          <w:rFonts w:ascii="Times New Roman" w:eastAsia="Times New Roman" w:hAnsi="Times New Roman" w:cs="Times New Roman"/>
          <w:sz w:val="24"/>
          <w:szCs w:val="24"/>
          <w:lang w:eastAsia="hr-HR"/>
        </w:rPr>
        <w:tab/>
        <w:t>- pogonski strojevi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materijala i informacija</w:t>
      </w:r>
      <w:r w:rsidRPr="00412592">
        <w:rPr>
          <w:rFonts w:ascii="Times New Roman" w:eastAsia="Times New Roman" w:hAnsi="Times New Roman" w:cs="Times New Roman"/>
          <w:sz w:val="24"/>
          <w:szCs w:val="24"/>
          <w:lang w:eastAsia="hr-HR"/>
        </w:rPr>
        <w:tab/>
        <w:t>- radni strojevi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strojevi s elektroničkom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obradom podataka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proizvodna postrojenja.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Primjeri: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CNC - alatni stroj kao </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tehnički sustav.</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Centralno grijanje kao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tehnički sustav.</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8"/>
          <w:szCs w:val="24"/>
          <w:lang w:eastAsia="hr-HR"/>
        </w:rPr>
        <w:t xml:space="preserve">6.3. Nastavni predmet: </w:t>
      </w:r>
      <w:r w:rsidRPr="00412592">
        <w:rPr>
          <w:rFonts w:ascii="Times New Roman" w:eastAsia="Times New Roman" w:hAnsi="Times New Roman" w:cs="Times New Roman"/>
          <w:b/>
          <w:i/>
          <w:sz w:val="28"/>
          <w:szCs w:val="24"/>
          <w:lang w:eastAsia="hr-HR"/>
        </w:rPr>
        <w:t xml:space="preserve">Tehnologija strojarskih instalacija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p>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Razred: </w:t>
      </w:r>
      <w:r w:rsidRPr="00412592">
        <w:rPr>
          <w:rFonts w:ascii="Times New Roman" w:eastAsia="Times New Roman" w:hAnsi="Times New Roman" w:cs="Times New Roman"/>
          <w:b/>
          <w:i/>
          <w:sz w:val="24"/>
          <w:szCs w:val="24"/>
          <w:lang w:eastAsia="hr-HR"/>
        </w:rPr>
        <w:t>Drugi /vodoinstalater, plinoinstalater, instalater grijanja i klimatizacije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Tjedni (ukupni) fond sati: </w:t>
      </w:r>
      <w:r w:rsidRPr="00412592">
        <w:rPr>
          <w:rFonts w:ascii="Times New Roman" w:eastAsia="Times New Roman" w:hAnsi="Times New Roman" w:cs="Times New Roman"/>
          <w:b/>
          <w:i/>
          <w:sz w:val="24"/>
          <w:szCs w:val="24"/>
          <w:lang w:eastAsia="hr-HR"/>
        </w:rPr>
        <w:t>3 sata (105 sati) 1 + 2</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Cilj: </w:t>
      </w:r>
      <w:r w:rsidRPr="00412592">
        <w:rPr>
          <w:rFonts w:ascii="Times New Roman" w:eastAsia="Times New Roman" w:hAnsi="Times New Roman" w:cs="Times New Roman"/>
          <w:b/>
          <w:i/>
          <w:sz w:val="24"/>
          <w:szCs w:val="24"/>
          <w:lang w:eastAsia="hr-HR"/>
        </w:rPr>
        <w:t xml:space="preserve">Stjecanje osnovnih znanja, vještina i navika koji će omogućiti obavljanje poslova u zanimanju: </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Plinoinstalater.</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Zadaci:</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Usvojiti</w:t>
      </w: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važnost organizacije rada i racionalnog korištenja energije.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 i uputiti</w:t>
      </w: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učenike o zaštiti na radu, čuvanju zdravlja i zdrave čovjekove okoline.</w:t>
      </w:r>
    </w:p>
    <w:p w:rsidR="00412592" w:rsidRPr="00412592" w:rsidRDefault="00412592" w:rsidP="00412592">
      <w:pPr>
        <w:spacing w:after="0" w:line="240" w:lineRule="auto"/>
        <w:ind w:right="-1367"/>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bCs/>
          <w:iCs/>
          <w:sz w:val="24"/>
          <w:szCs w:val="24"/>
          <w:lang w:eastAsia="hr-HR"/>
        </w:rPr>
        <w:t>učenika s organizacijom rada u građevinarstvu</w:t>
      </w:r>
      <w:r w:rsidRPr="00412592">
        <w:rPr>
          <w:rFonts w:ascii="Times New Roman" w:eastAsia="Times New Roman" w:hAnsi="Times New Roman" w:cs="Times New Roman"/>
          <w:b/>
          <w:i/>
          <w:sz w:val="24"/>
          <w:szCs w:val="24"/>
          <w:lang w:eastAsia="hr-HR"/>
        </w:rPr>
        <w:t>.</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sz w:val="24"/>
          <w:szCs w:val="24"/>
          <w:lang w:eastAsia="hr-HR"/>
        </w:rPr>
        <w:t>osnovna svojstva, dobivanje i primjenu najvažnijih tehničkih materijala i medija.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Osposobiti</w:t>
      </w:r>
      <w:r w:rsidRPr="00412592">
        <w:rPr>
          <w:rFonts w:ascii="Times New Roman" w:eastAsia="Times New Roman" w:hAnsi="Times New Roman" w:cs="Times New Roman"/>
          <w:bCs/>
          <w:iCs/>
          <w:sz w:val="24"/>
          <w:szCs w:val="24"/>
          <w:lang w:eastAsia="hr-HR"/>
        </w:rPr>
        <w:t xml:space="preserve"> učenike da mogu</w:t>
      </w:r>
      <w:r w:rsidRPr="00412592">
        <w:rPr>
          <w:rFonts w:ascii="Times New Roman" w:eastAsia="Times New Roman" w:hAnsi="Times New Roman" w:cs="Times New Roman"/>
          <w:b/>
          <w:i/>
          <w:sz w:val="24"/>
          <w:szCs w:val="24"/>
          <w:lang w:eastAsia="hr-HR"/>
        </w:rPr>
        <w:t xml:space="preserve"> </w:t>
      </w:r>
      <w:r w:rsidRPr="00412592">
        <w:rPr>
          <w:rFonts w:ascii="Times New Roman" w:eastAsia="Times New Roman" w:hAnsi="Times New Roman" w:cs="Times New Roman"/>
          <w:sz w:val="24"/>
          <w:szCs w:val="24"/>
          <w:lang w:eastAsia="hr-HR"/>
        </w:rPr>
        <w:t>izabrati materijal prema zahtjevu tehničkog crteža.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Znati i</w:t>
      </w: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b/>
          <w:i/>
          <w:sz w:val="24"/>
          <w:szCs w:val="24"/>
          <w:lang w:eastAsia="hr-HR"/>
        </w:rPr>
        <w:t>razumjeti</w:t>
      </w:r>
      <w:r w:rsidRPr="00412592">
        <w:rPr>
          <w:rFonts w:ascii="Times New Roman" w:eastAsia="Times New Roman" w:hAnsi="Times New Roman" w:cs="Times New Roman"/>
          <w:sz w:val="24"/>
          <w:szCs w:val="24"/>
          <w:lang w:eastAsia="hr-HR"/>
        </w:rPr>
        <w:t xml:space="preserve"> čitati tehnički crtež.</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Moći</w:t>
      </w:r>
      <w:r w:rsidRPr="00412592">
        <w:rPr>
          <w:rFonts w:ascii="Times New Roman" w:eastAsia="Times New Roman" w:hAnsi="Times New Roman" w:cs="Times New Roman"/>
          <w:sz w:val="24"/>
          <w:szCs w:val="24"/>
          <w:lang w:eastAsia="hr-HR"/>
        </w:rPr>
        <w:t xml:space="preserve"> izraditi jednostavne tehničke crteže.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glavne dijelove mjernih alata, principe i pravila rada.</w:t>
      </w:r>
    </w:p>
    <w:p w:rsidR="00412592" w:rsidRPr="00412592" w:rsidRDefault="00412592" w:rsidP="00412592">
      <w:pPr>
        <w:spacing w:after="0" w:line="240" w:lineRule="auto"/>
        <w:ind w:right="-1367"/>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i/>
          <w:sz w:val="24"/>
          <w:szCs w:val="24"/>
          <w:lang w:eastAsia="hr-HR"/>
        </w:rPr>
        <w:t xml:space="preserve">Moći primijeniti </w:t>
      </w:r>
      <w:r w:rsidRPr="00412592">
        <w:rPr>
          <w:rFonts w:ascii="Times New Roman" w:eastAsia="Times New Roman" w:hAnsi="Times New Roman" w:cs="Times New Roman"/>
          <w:sz w:val="24"/>
          <w:szCs w:val="24"/>
          <w:lang w:eastAsia="hr-HR"/>
        </w:rPr>
        <w:t>mjerenja u praksi</w:t>
      </w:r>
      <w:r w:rsidRPr="00412592">
        <w:rPr>
          <w:rFonts w:ascii="Times New Roman" w:eastAsia="Times New Roman" w:hAnsi="Times New Roman" w:cs="Times New Roman"/>
          <w:b/>
          <w:sz w:val="24"/>
          <w:szCs w:val="24"/>
          <w:lang w:eastAsia="hr-HR"/>
        </w:rPr>
        <w:t>.</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najvažnije postupke ručne i strojne obrade.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Ovladati</w:t>
      </w:r>
      <w:r w:rsidRPr="00412592">
        <w:rPr>
          <w:rFonts w:ascii="Times New Roman" w:eastAsia="Times New Roman" w:hAnsi="Times New Roman" w:cs="Times New Roman"/>
          <w:sz w:val="24"/>
          <w:szCs w:val="24"/>
          <w:lang w:eastAsia="hr-HR"/>
        </w:rPr>
        <w:t xml:space="preserve"> postupcima spajanja metala u zanimanju za koje se školuje.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postupke prerade plastičnih masa.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postupke spajanja i lijepljenja.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Moći izabrati i primijeniti</w:t>
      </w:r>
      <w:r w:rsidRPr="00412592">
        <w:rPr>
          <w:rFonts w:ascii="Times New Roman" w:eastAsia="Times New Roman" w:hAnsi="Times New Roman" w:cs="Times New Roman"/>
          <w:sz w:val="24"/>
          <w:szCs w:val="24"/>
          <w:lang w:eastAsia="hr-HR"/>
        </w:rPr>
        <w:t xml:space="preserve"> alate i postupke spajanja i lijepljenja.</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bCs/>
          <w:iCs/>
          <w:sz w:val="24"/>
          <w:szCs w:val="24"/>
          <w:lang w:eastAsia="hr-HR"/>
        </w:rPr>
        <w:t>svojstva radnih medija</w:t>
      </w:r>
      <w:r w:rsidRPr="00412592">
        <w:rPr>
          <w:rFonts w:ascii="Times New Roman" w:eastAsia="Times New Roman" w:hAnsi="Times New Roman" w:cs="Times New Roman"/>
          <w:b/>
          <w:i/>
          <w:sz w:val="24"/>
          <w:szCs w:val="24"/>
          <w:lang w:eastAsia="hr-HR"/>
        </w:rPr>
        <w:t>.</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Usvojiti</w:t>
      </w:r>
      <w:r w:rsidRPr="00412592">
        <w:rPr>
          <w:rFonts w:ascii="Times New Roman" w:eastAsia="Times New Roman" w:hAnsi="Times New Roman" w:cs="Times New Roman"/>
          <w:sz w:val="24"/>
          <w:szCs w:val="24"/>
          <w:lang w:eastAsia="hr-HR"/>
        </w:rPr>
        <w:t xml:space="preserve"> osnovne pojmove o koroziji.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ponašanje materijala pri koroziji.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lastRenderedPageBreak/>
        <w:t>Moći izabrati i primijeniti</w:t>
      </w:r>
      <w:r w:rsidRPr="00412592">
        <w:rPr>
          <w:rFonts w:ascii="Times New Roman" w:eastAsia="Times New Roman" w:hAnsi="Times New Roman" w:cs="Times New Roman"/>
          <w:sz w:val="24"/>
          <w:szCs w:val="24"/>
          <w:lang w:eastAsia="hr-HR"/>
        </w:rPr>
        <w:t xml:space="preserve"> najvažnije postupke površinske zaštite.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Znati i moći</w:t>
      </w:r>
      <w:r w:rsidRPr="00412592">
        <w:rPr>
          <w:rFonts w:ascii="Times New Roman" w:eastAsia="Times New Roman" w:hAnsi="Times New Roman" w:cs="Times New Roman"/>
          <w:sz w:val="24"/>
          <w:szCs w:val="24"/>
          <w:lang w:eastAsia="hr-HR"/>
        </w:rPr>
        <w:t xml:space="preserve"> koristiti stručnu literaturu.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Osposobiti</w:t>
      </w:r>
      <w:r w:rsidRPr="00412592">
        <w:rPr>
          <w:rFonts w:ascii="Times New Roman" w:eastAsia="Times New Roman" w:hAnsi="Times New Roman" w:cs="Times New Roman"/>
          <w:sz w:val="24"/>
          <w:szCs w:val="24"/>
          <w:lang w:eastAsia="hr-HR"/>
        </w:rPr>
        <w:t xml:space="preserve"> za cjeloživotno školovanje.</w:t>
      </w:r>
    </w:p>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Provjera postignuća rada učenika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znanje;</w:t>
      </w:r>
      <w:r w:rsidRPr="00412592">
        <w:rPr>
          <w:rFonts w:ascii="Times New Roman" w:eastAsia="Times New Roman" w:hAnsi="Times New Roman" w:cs="Times New Roman"/>
          <w:sz w:val="24"/>
          <w:szCs w:val="24"/>
          <w:lang w:eastAsia="hr-HR"/>
        </w:rPr>
        <w:t xml:space="preserve"> poznavanje i razumijevanje nastavnih sadržaja ocjenjuje se usmenim i pismenim ispitivanjem sadržaja (zadaci objektivnog tipa)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vještine;</w:t>
      </w:r>
      <w:r w:rsidRPr="00412592">
        <w:rPr>
          <w:rFonts w:ascii="Times New Roman" w:eastAsia="Times New Roman" w:hAnsi="Times New Roman" w:cs="Times New Roman"/>
          <w:sz w:val="24"/>
          <w:szCs w:val="24"/>
          <w:lang w:eastAsia="hr-HR"/>
        </w:rPr>
        <w:t xml:space="preserve"> primjena znanja korištenjem literature i pravilno rukovanje alatom i pravilno izvođenje pojedinih operacija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zalaganje;</w:t>
      </w:r>
      <w:r w:rsidRPr="00412592">
        <w:rPr>
          <w:rFonts w:ascii="Times New Roman" w:eastAsia="Times New Roman" w:hAnsi="Times New Roman" w:cs="Times New Roman"/>
          <w:sz w:val="24"/>
          <w:szCs w:val="24"/>
          <w:lang w:eastAsia="hr-HR"/>
        </w:rPr>
        <w:t xml:space="preserve"> sudjelovanje učenika u usvajanju nastavnih sadržaja.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Literatura za učenike i nastavnike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Čargonja N.: </w:t>
      </w:r>
      <w:r w:rsidRPr="00412592">
        <w:rPr>
          <w:rFonts w:ascii="Times New Roman" w:eastAsia="Times New Roman" w:hAnsi="Times New Roman" w:cs="Times New Roman"/>
          <w:b/>
          <w:bCs/>
          <w:sz w:val="24"/>
          <w:szCs w:val="24"/>
          <w:lang w:eastAsia="hr-HR"/>
        </w:rPr>
        <w:t>Vodovod i kanalizacija</w:t>
      </w:r>
      <w:r w:rsidRPr="00412592">
        <w:rPr>
          <w:rFonts w:ascii="Times New Roman" w:eastAsia="Times New Roman" w:hAnsi="Times New Roman" w:cs="Times New Roman"/>
          <w:sz w:val="24"/>
          <w:szCs w:val="24"/>
          <w:lang w:eastAsia="hr-HR"/>
        </w:rPr>
        <w:t>, Pučko otvoreno učilište Zagreb, 2002.</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Energetika - marketing d.o.o.: </w:t>
      </w:r>
      <w:r w:rsidRPr="00412592">
        <w:rPr>
          <w:rFonts w:ascii="Times New Roman" w:eastAsia="Times New Roman" w:hAnsi="Times New Roman" w:cs="Times New Roman"/>
          <w:b/>
          <w:bCs/>
          <w:sz w:val="24"/>
          <w:szCs w:val="24"/>
          <w:lang w:eastAsia="hr-HR"/>
        </w:rPr>
        <w:t>Osnove tehnike instalacija vode i plina</w:t>
      </w:r>
      <w:r w:rsidRPr="00412592">
        <w:rPr>
          <w:rFonts w:ascii="Times New Roman" w:eastAsia="Times New Roman" w:hAnsi="Times New Roman" w:cs="Times New Roman"/>
          <w:sz w:val="24"/>
          <w:szCs w:val="24"/>
          <w:lang w:eastAsia="hr-HR"/>
        </w:rPr>
        <w:t>, EM Zagreb, 2003.</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Strelec &amp; suradnici: </w:t>
      </w:r>
      <w:r w:rsidRPr="00412592">
        <w:rPr>
          <w:rFonts w:ascii="Times New Roman" w:eastAsia="Times New Roman" w:hAnsi="Times New Roman" w:cs="Times New Roman"/>
          <w:b/>
          <w:bCs/>
          <w:sz w:val="24"/>
          <w:szCs w:val="24"/>
          <w:lang w:eastAsia="hr-HR"/>
        </w:rPr>
        <w:t>Plinarski priručnik</w:t>
      </w:r>
      <w:r w:rsidRPr="00412592">
        <w:rPr>
          <w:rFonts w:ascii="Times New Roman" w:eastAsia="Times New Roman" w:hAnsi="Times New Roman" w:cs="Times New Roman"/>
          <w:sz w:val="24"/>
          <w:szCs w:val="24"/>
          <w:lang w:eastAsia="hr-HR"/>
        </w:rPr>
        <w:t>, 6. izdanje, EM Zagreb, 2002.</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Energetika - marketing d.o.o.: </w:t>
      </w:r>
      <w:r w:rsidRPr="00412592">
        <w:rPr>
          <w:rFonts w:ascii="Times New Roman" w:eastAsia="Times New Roman" w:hAnsi="Times New Roman" w:cs="Times New Roman"/>
          <w:b/>
          <w:bCs/>
          <w:sz w:val="24"/>
          <w:szCs w:val="24"/>
          <w:lang w:eastAsia="hr-HR"/>
        </w:rPr>
        <w:t>Osnove tehnike instalacija vode i plina</w:t>
      </w:r>
      <w:r w:rsidRPr="00412592">
        <w:rPr>
          <w:rFonts w:ascii="Times New Roman" w:eastAsia="Times New Roman" w:hAnsi="Times New Roman" w:cs="Times New Roman"/>
          <w:sz w:val="24"/>
          <w:szCs w:val="24"/>
          <w:lang w:eastAsia="hr-HR"/>
        </w:rPr>
        <w:t>, EM Zagreb, 2003.</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bCs/>
          <w:sz w:val="24"/>
          <w:szCs w:val="24"/>
          <w:lang w:eastAsia="hr-HR"/>
        </w:rPr>
        <w:t>Tehnički propisi za plinske instalacije</w:t>
      </w:r>
      <w:r w:rsidRPr="00412592">
        <w:rPr>
          <w:rFonts w:ascii="Times New Roman" w:eastAsia="Times New Roman" w:hAnsi="Times New Roman" w:cs="Times New Roman"/>
          <w:sz w:val="24"/>
          <w:szCs w:val="24"/>
          <w:lang w:eastAsia="hr-HR"/>
        </w:rPr>
        <w:t xml:space="preserve"> HSUP - P 600, Hrvatska stručna udruga za plin, Zagreb 2002.</w:t>
      </w:r>
    </w:p>
    <w:p w:rsidR="00412592" w:rsidRPr="00412592" w:rsidRDefault="00412592" w:rsidP="00412592">
      <w:pPr>
        <w:spacing w:after="0" w:line="240" w:lineRule="auto"/>
        <w:ind w:firstLine="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Mapa za praktičnu nastavu</w:t>
      </w:r>
    </w:p>
    <w:p w:rsidR="00412592" w:rsidRPr="00412592" w:rsidRDefault="00412592" w:rsidP="00412592">
      <w:pPr>
        <w:spacing w:after="0" w:line="240" w:lineRule="auto"/>
        <w:ind w:firstLine="708"/>
        <w:rPr>
          <w:rFonts w:ascii="Times New Roman" w:eastAsia="Times New Roman" w:hAnsi="Times New Roman" w:cs="Times New Roman"/>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t xml:space="preserve">Tehnologija strojarskih instalacija      </w:t>
      </w:r>
    </w:p>
    <w:p w:rsidR="00412592" w:rsidRPr="00412592" w:rsidRDefault="00412592" w:rsidP="00412592">
      <w:pPr>
        <w:spacing w:after="0" w:line="240" w:lineRule="auto"/>
        <w:rPr>
          <w:rFonts w:ascii="Times New Roman" w:eastAsia="Times New Roman" w:hAnsi="Times New Roman" w:cs="Times New Roman"/>
          <w:b/>
          <w:i/>
          <w:sz w:val="16"/>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t>Zanimanja: vodoinstalater, plinoinstalater, instalater grijanja i klimatizacije</w:t>
      </w:r>
    </w:p>
    <w:p w:rsidR="00412592" w:rsidRPr="00412592" w:rsidRDefault="00412592" w:rsidP="00412592">
      <w:pPr>
        <w:spacing w:after="0" w:line="240" w:lineRule="auto"/>
        <w:rPr>
          <w:rFonts w:ascii="Times New Roman" w:eastAsia="Times New Roman" w:hAnsi="Times New Roman" w:cs="Times New Roman"/>
          <w:b/>
          <w:i/>
          <w:sz w:val="16"/>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t>Cilj i zadaci nastavnih područja</w:t>
      </w:r>
    </w:p>
    <w:p w:rsidR="00412592" w:rsidRPr="00412592" w:rsidRDefault="00412592" w:rsidP="00412592">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pBdr>
          <w:bottom w:val="single" w:sz="6" w:space="1" w:color="auto"/>
        </w:pBdr>
        <w:spacing w:after="0" w:line="240" w:lineRule="auto"/>
        <w:ind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20"/>
      </w:tblGrid>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bCs/>
                <w:sz w:val="24"/>
                <w:szCs w:val="24"/>
                <w:lang w:eastAsia="hr-HR"/>
              </w:rPr>
            </w:pPr>
            <w:r w:rsidRPr="00412592">
              <w:rPr>
                <w:rFonts w:ascii="Times New Roman" w:eastAsia="Times New Roman" w:hAnsi="Times New Roman" w:cs="Times New Roman"/>
                <w:bCs/>
                <w:sz w:val="24"/>
                <w:szCs w:val="24"/>
                <w:lang w:eastAsia="hr-HR"/>
              </w:rPr>
              <w:t>1.</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sz w:val="24"/>
                <w:szCs w:val="24"/>
                <w:lang w:eastAsia="hr-HR"/>
              </w:rPr>
              <w:t>Elementi cjevovoda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Usvojiti i primijeniti znanja i vještine u praksi.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Novi materijali i proizvodi za izvođenje instalacija; svojstva, odabir, označavanje, cijena, odgovarajući fazonski komadi i preporučena armatura, tehnologije spajanja i razaranja, dezinfekcija, proba, sanacija, garancija i atest, te vođenje tehničke dokumentacije.</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i/>
                <w:sz w:val="24"/>
                <w:szCs w:val="24"/>
                <w:lang w:eastAsia="hr-HR"/>
              </w:rPr>
            </w:pPr>
          </w:p>
        </w:tc>
        <w:tc>
          <w:tcPr>
            <w:tcW w:w="34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Cijevi</w:t>
            </w: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Čelične cijevi  - press sistem</w:t>
            </w: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Bakrene cijevi  - press sistem</w:t>
            </w: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PVC cijevi</w:t>
            </w: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Armirane PVC cijevi</w:t>
            </w: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Polietilenske cijevi</w:t>
            </w: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Polipropilenske cijevi</w:t>
            </w: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Polibutilenske cijevi</w:t>
            </w: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-Univerzalni sistemi (kombinacija metala i plastike s press spojevima)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Spojni elementi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Armatura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Brtve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Reduktori i regulatori tlaka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Sigurnosni organi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sz w:val="24"/>
                <w:szCs w:val="24"/>
                <w:lang w:eastAsia="hr-HR"/>
              </w:rPr>
              <w:t>2.</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Spajanje cjevovoda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Znati i umjeti spojiti </w:t>
            </w:r>
            <w:r w:rsidRPr="00412592">
              <w:rPr>
                <w:rFonts w:ascii="Times New Roman" w:eastAsia="Times New Roman" w:hAnsi="Times New Roman" w:cs="Times New Roman"/>
                <w:sz w:val="24"/>
                <w:szCs w:val="24"/>
                <w:lang w:eastAsia="hr-HR"/>
              </w:rPr>
              <w:lastRenderedPageBreak/>
              <w:t>cjevovod rastavljivim i nerastavljivim spojevima.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Rastavljivi spojevi.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Nerastavljivi spojevi.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sz w:val="24"/>
                <w:szCs w:val="24"/>
                <w:lang w:eastAsia="hr-HR"/>
              </w:rPr>
              <w:lastRenderedPageBreak/>
              <w:t>3.</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Nemjerni dio instalacije</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vrste nemjernih dijelova instalacija.</w:t>
            </w:r>
          </w:p>
        </w:tc>
        <w:tc>
          <w:tcPr>
            <w:tcW w:w="34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Gravitacijski.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Tlačni.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sz w:val="24"/>
                <w:szCs w:val="24"/>
                <w:lang w:eastAsia="hr-HR"/>
              </w:rPr>
              <w:t>4.</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Kućni priključak</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spojni vod kućnog priključka.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Spojni vod.</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sz w:val="24"/>
                <w:szCs w:val="24"/>
                <w:lang w:eastAsia="hr-HR"/>
              </w:rPr>
              <w:t>5.</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Mjerni dio instalacije</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Upoznati razvod unutarnje instalacije. </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Razvod unutarnje instalacije.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6.</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Tehnologije izrade, kontrole, ispitivanja, zaštite, održavanja i sanacije cjevovoda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Usvojiti važnost pravilnog održavanja cjevovoda.</w:t>
            </w:r>
          </w:p>
        </w:tc>
        <w:tc>
          <w:tcPr>
            <w:tcW w:w="34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7.</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Djelovanje topline na instalaciju</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opasnosti povećanog djelovanja topline i tlaka na instalaciju.</w:t>
            </w:r>
          </w:p>
        </w:tc>
        <w:tc>
          <w:tcPr>
            <w:tcW w:w="34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Dilatacija.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Povišenje tlaka i sigurnosna oprema.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Čvrste i klizne točke.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Kompenzatori.</w:t>
            </w:r>
          </w:p>
        </w:tc>
      </w:tr>
    </w:tbl>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br w:type="page"/>
      </w:r>
    </w:p>
    <w:tbl>
      <w:tblPr>
        <w:tblW w:w="0" w:type="auto"/>
        <w:tblLook w:val="04A0" w:firstRow="1" w:lastRow="0" w:firstColumn="1" w:lastColumn="0" w:noHBand="0" w:noVBand="1"/>
      </w:tblPr>
      <w:tblGrid>
        <w:gridCol w:w="468"/>
        <w:gridCol w:w="2520"/>
        <w:gridCol w:w="2880"/>
        <w:gridCol w:w="3420"/>
      </w:tblGrid>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8.</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Djelovanje korozije 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njezino sprečavanje</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opasnosti od djelovanja korozije.</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spriječiti širenje korozije u instalacijama.</w:t>
            </w:r>
          </w:p>
        </w:tc>
        <w:tc>
          <w:tcPr>
            <w:tcW w:w="34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 spajanju cijevi: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iznutra od fluida i izvana od  - okoline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elektrokorozija.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9.</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Ostale instalacije u kućanstvu</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električne instalacije, telefonske instalacije, uzemljenje.</w:t>
            </w:r>
          </w:p>
        </w:tc>
        <w:tc>
          <w:tcPr>
            <w:tcW w:w="34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Elektroinstalacije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(jaka i slaba struja).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Telefonske instalacije.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Uzemljenje.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10</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Obračun potrošnje</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Naučiti i znati obračunati potrošnju medija.</w:t>
            </w:r>
          </w:p>
        </w:tc>
        <w:tc>
          <w:tcPr>
            <w:tcW w:w="34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Brojila.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Nadležnost distributera.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Obveza korisnika.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11</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Usporedba ekonomičnosti raznih sistema i medija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razlike pojedinih medija u instalacijama.</w:t>
            </w:r>
          </w:p>
        </w:tc>
        <w:tc>
          <w:tcPr>
            <w:tcW w:w="34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bl>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8"/>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8"/>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8"/>
          <w:szCs w:val="24"/>
          <w:lang w:eastAsia="hr-HR"/>
        </w:rPr>
        <w:t xml:space="preserve">6.4. Nastavni predmet: </w:t>
      </w:r>
      <w:r w:rsidRPr="00412592">
        <w:rPr>
          <w:rFonts w:ascii="Times New Roman" w:eastAsia="Times New Roman" w:hAnsi="Times New Roman" w:cs="Times New Roman"/>
          <w:b/>
          <w:i/>
          <w:sz w:val="28"/>
          <w:szCs w:val="24"/>
          <w:lang w:eastAsia="hr-HR"/>
        </w:rPr>
        <w:t xml:space="preserve">Tehnologija plinoinstalacija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p>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Razred: </w:t>
      </w:r>
      <w:r w:rsidRPr="00412592">
        <w:rPr>
          <w:rFonts w:ascii="Times New Roman" w:eastAsia="Times New Roman" w:hAnsi="Times New Roman" w:cs="Times New Roman"/>
          <w:b/>
          <w:i/>
          <w:sz w:val="24"/>
          <w:szCs w:val="24"/>
          <w:lang w:eastAsia="hr-HR"/>
        </w:rPr>
        <w:t>Treći/ plinoinstalater</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Tjedni (ukupni) fond sati: </w:t>
      </w:r>
      <w:r w:rsidRPr="00412592">
        <w:rPr>
          <w:rFonts w:ascii="Times New Roman" w:eastAsia="Times New Roman" w:hAnsi="Times New Roman" w:cs="Times New Roman"/>
          <w:b/>
          <w:i/>
          <w:sz w:val="24"/>
          <w:szCs w:val="24"/>
          <w:lang w:eastAsia="hr-HR"/>
        </w:rPr>
        <w:t>4 sata  (128 sati) 2 + 2</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Cilj: </w:t>
      </w:r>
      <w:r w:rsidRPr="00412592">
        <w:rPr>
          <w:rFonts w:ascii="Times New Roman" w:eastAsia="Times New Roman" w:hAnsi="Times New Roman" w:cs="Times New Roman"/>
          <w:b/>
          <w:i/>
          <w:sz w:val="24"/>
          <w:szCs w:val="24"/>
          <w:lang w:eastAsia="hr-HR"/>
        </w:rPr>
        <w:t>Stjecanje osnovnih znanja, vještina i navika koji će omogućiti obavljanje poslova u zanimanju:  plinoinstalater.</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pBdr>
          <w:top w:val="single" w:sz="4" w:space="2" w:color="auto"/>
        </w:pBd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Zadaci:</w:t>
      </w:r>
    </w:p>
    <w:p w:rsidR="00412592" w:rsidRPr="00412592" w:rsidRDefault="00412592" w:rsidP="00412592">
      <w:pPr>
        <w:spacing w:after="0" w:line="240" w:lineRule="auto"/>
        <w:ind w:right="-1367"/>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bCs/>
          <w:iCs/>
          <w:sz w:val="24"/>
          <w:szCs w:val="24"/>
          <w:lang w:eastAsia="hr-HR"/>
        </w:rPr>
        <w:t>učenika s organizacijom rada u građevinarstvu</w:t>
      </w:r>
      <w:r w:rsidRPr="00412592">
        <w:rPr>
          <w:rFonts w:ascii="Times New Roman" w:eastAsia="Times New Roman" w:hAnsi="Times New Roman" w:cs="Times New Roman"/>
          <w:b/>
          <w:i/>
          <w:sz w:val="24"/>
          <w:szCs w:val="24"/>
          <w:lang w:eastAsia="hr-HR"/>
        </w:rPr>
        <w:t>.</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sz w:val="24"/>
          <w:szCs w:val="24"/>
          <w:lang w:eastAsia="hr-HR"/>
        </w:rPr>
        <w:t>osnovna svojstva, dobivanje i primjenu najvažnijih tehničkih materijala i medija.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Osposobiti</w:t>
      </w:r>
      <w:r w:rsidRPr="00412592">
        <w:rPr>
          <w:rFonts w:ascii="Times New Roman" w:eastAsia="Times New Roman" w:hAnsi="Times New Roman" w:cs="Times New Roman"/>
          <w:bCs/>
          <w:iCs/>
          <w:sz w:val="24"/>
          <w:szCs w:val="24"/>
          <w:lang w:eastAsia="hr-HR"/>
        </w:rPr>
        <w:t xml:space="preserve"> učenike da mogu</w:t>
      </w:r>
      <w:r w:rsidRPr="00412592">
        <w:rPr>
          <w:rFonts w:ascii="Times New Roman" w:eastAsia="Times New Roman" w:hAnsi="Times New Roman" w:cs="Times New Roman"/>
          <w:b/>
          <w:i/>
          <w:sz w:val="24"/>
          <w:szCs w:val="24"/>
          <w:lang w:eastAsia="hr-HR"/>
        </w:rPr>
        <w:t xml:space="preserve"> </w:t>
      </w:r>
      <w:r w:rsidRPr="00412592">
        <w:rPr>
          <w:rFonts w:ascii="Times New Roman" w:eastAsia="Times New Roman" w:hAnsi="Times New Roman" w:cs="Times New Roman"/>
          <w:sz w:val="24"/>
          <w:szCs w:val="24"/>
          <w:lang w:eastAsia="hr-HR"/>
        </w:rPr>
        <w:t>izabrati materijal prema zahtjevu tehničkog crteža.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Znati i</w:t>
      </w: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b/>
          <w:i/>
          <w:sz w:val="24"/>
          <w:szCs w:val="24"/>
          <w:lang w:eastAsia="hr-HR"/>
        </w:rPr>
        <w:t>razumjeti</w:t>
      </w:r>
      <w:r w:rsidRPr="00412592">
        <w:rPr>
          <w:rFonts w:ascii="Times New Roman" w:eastAsia="Times New Roman" w:hAnsi="Times New Roman" w:cs="Times New Roman"/>
          <w:sz w:val="24"/>
          <w:szCs w:val="24"/>
          <w:lang w:eastAsia="hr-HR"/>
        </w:rPr>
        <w:t xml:space="preserve"> čitati tehnički crtež.</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Moći</w:t>
      </w:r>
      <w:r w:rsidRPr="00412592">
        <w:rPr>
          <w:rFonts w:ascii="Times New Roman" w:eastAsia="Times New Roman" w:hAnsi="Times New Roman" w:cs="Times New Roman"/>
          <w:sz w:val="24"/>
          <w:szCs w:val="24"/>
          <w:lang w:eastAsia="hr-HR"/>
        </w:rPr>
        <w:t xml:space="preserve"> izraditi jednostavne tehničke crteže.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glavne dijelove mjernih alata, principe i pravila rada.</w:t>
      </w:r>
    </w:p>
    <w:p w:rsidR="00412592" w:rsidRPr="00412592" w:rsidRDefault="00412592" w:rsidP="00412592">
      <w:pPr>
        <w:spacing w:after="0" w:line="240" w:lineRule="auto"/>
        <w:ind w:right="-1367"/>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i/>
          <w:sz w:val="24"/>
          <w:szCs w:val="24"/>
          <w:lang w:eastAsia="hr-HR"/>
        </w:rPr>
        <w:t xml:space="preserve">Moći primijeniti </w:t>
      </w:r>
      <w:r w:rsidRPr="00412592">
        <w:rPr>
          <w:rFonts w:ascii="Times New Roman" w:eastAsia="Times New Roman" w:hAnsi="Times New Roman" w:cs="Times New Roman"/>
          <w:sz w:val="24"/>
          <w:szCs w:val="24"/>
          <w:lang w:eastAsia="hr-HR"/>
        </w:rPr>
        <w:t>mjerenja u praksi</w:t>
      </w:r>
      <w:r w:rsidRPr="00412592">
        <w:rPr>
          <w:rFonts w:ascii="Times New Roman" w:eastAsia="Times New Roman" w:hAnsi="Times New Roman" w:cs="Times New Roman"/>
          <w:b/>
          <w:sz w:val="24"/>
          <w:szCs w:val="24"/>
          <w:lang w:eastAsia="hr-HR"/>
        </w:rPr>
        <w:t>.</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Moći izabrati i primijeniti</w:t>
      </w:r>
      <w:r w:rsidRPr="00412592">
        <w:rPr>
          <w:rFonts w:ascii="Times New Roman" w:eastAsia="Times New Roman" w:hAnsi="Times New Roman" w:cs="Times New Roman"/>
          <w:sz w:val="24"/>
          <w:szCs w:val="24"/>
          <w:lang w:eastAsia="hr-HR"/>
        </w:rPr>
        <w:t xml:space="preserve"> alate i postupke spajanja i lijepljenja.</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bCs/>
          <w:iCs/>
          <w:sz w:val="24"/>
          <w:szCs w:val="24"/>
          <w:lang w:eastAsia="hr-HR"/>
        </w:rPr>
        <w:t>svojstva radnih medija</w:t>
      </w:r>
      <w:r w:rsidRPr="00412592">
        <w:rPr>
          <w:rFonts w:ascii="Times New Roman" w:eastAsia="Times New Roman" w:hAnsi="Times New Roman" w:cs="Times New Roman"/>
          <w:b/>
          <w:i/>
          <w:sz w:val="24"/>
          <w:szCs w:val="24"/>
          <w:lang w:eastAsia="hr-HR"/>
        </w:rPr>
        <w:t>.</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Usvojiti</w:t>
      </w:r>
      <w:r w:rsidRPr="00412592">
        <w:rPr>
          <w:rFonts w:ascii="Times New Roman" w:eastAsia="Times New Roman" w:hAnsi="Times New Roman" w:cs="Times New Roman"/>
          <w:sz w:val="24"/>
          <w:szCs w:val="24"/>
          <w:lang w:eastAsia="hr-HR"/>
        </w:rPr>
        <w:t xml:space="preserve"> osnovne pojmove o koroziji.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ponašanje materijala pri koroziji.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Moći izabrati i primijeniti</w:t>
      </w:r>
      <w:r w:rsidRPr="00412592">
        <w:rPr>
          <w:rFonts w:ascii="Times New Roman" w:eastAsia="Times New Roman" w:hAnsi="Times New Roman" w:cs="Times New Roman"/>
          <w:sz w:val="24"/>
          <w:szCs w:val="24"/>
          <w:lang w:eastAsia="hr-HR"/>
        </w:rPr>
        <w:t xml:space="preserve"> najvažnije postupke površinske zaštite.</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Razumjeti </w:t>
      </w:r>
      <w:r w:rsidRPr="00412592">
        <w:rPr>
          <w:rFonts w:ascii="Times New Roman" w:eastAsia="Times New Roman" w:hAnsi="Times New Roman" w:cs="Times New Roman"/>
          <w:bCs/>
          <w:iCs/>
          <w:sz w:val="24"/>
          <w:szCs w:val="24"/>
          <w:lang w:eastAsia="hr-HR"/>
        </w:rPr>
        <w:t>rad instalacije.</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Poznavati </w:t>
      </w:r>
      <w:r w:rsidRPr="00412592">
        <w:rPr>
          <w:rFonts w:ascii="Times New Roman" w:eastAsia="Times New Roman" w:hAnsi="Times New Roman" w:cs="Times New Roman"/>
          <w:bCs/>
          <w:iCs/>
          <w:sz w:val="24"/>
          <w:szCs w:val="24"/>
          <w:lang w:eastAsia="hr-HR"/>
        </w:rPr>
        <w:t>svojstva i rad</w:t>
      </w:r>
      <w:r w:rsidRPr="00412592">
        <w:rPr>
          <w:rFonts w:ascii="Times New Roman" w:eastAsia="Times New Roman" w:hAnsi="Times New Roman" w:cs="Times New Roman"/>
          <w:b/>
          <w:i/>
          <w:sz w:val="24"/>
          <w:szCs w:val="24"/>
          <w:lang w:eastAsia="hr-HR"/>
        </w:rPr>
        <w:t xml:space="preserve"> </w:t>
      </w:r>
      <w:r w:rsidRPr="00412592">
        <w:rPr>
          <w:rFonts w:ascii="Times New Roman" w:eastAsia="Times New Roman" w:hAnsi="Times New Roman" w:cs="Times New Roman"/>
          <w:bCs/>
          <w:iCs/>
          <w:sz w:val="24"/>
          <w:szCs w:val="24"/>
          <w:lang w:eastAsia="hr-HR"/>
        </w:rPr>
        <w:t>osnovnih elemenata instalacija.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Znati i moći </w:t>
      </w:r>
      <w:r w:rsidRPr="00412592">
        <w:rPr>
          <w:rFonts w:ascii="Times New Roman" w:eastAsia="Times New Roman" w:hAnsi="Times New Roman" w:cs="Times New Roman"/>
          <w:sz w:val="24"/>
          <w:szCs w:val="24"/>
          <w:lang w:eastAsia="hr-HR"/>
        </w:rPr>
        <w:t>montirati i demontirati pojedine sklopove.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lastRenderedPageBreak/>
        <w:t>Znati i moći</w:t>
      </w:r>
      <w:r w:rsidRPr="00412592">
        <w:rPr>
          <w:rFonts w:ascii="Times New Roman" w:eastAsia="Times New Roman" w:hAnsi="Times New Roman" w:cs="Times New Roman"/>
          <w:sz w:val="24"/>
          <w:szCs w:val="24"/>
          <w:lang w:eastAsia="hr-HR"/>
        </w:rPr>
        <w:t xml:space="preserve"> staviti instalaciju u pogon, kao i utvrditi i otkloniti pogrešku ili smetnju u radu.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Znati i moći</w:t>
      </w:r>
      <w:r w:rsidRPr="00412592">
        <w:rPr>
          <w:rFonts w:ascii="Times New Roman" w:eastAsia="Times New Roman" w:hAnsi="Times New Roman" w:cs="Times New Roman"/>
          <w:sz w:val="24"/>
          <w:szCs w:val="24"/>
          <w:lang w:eastAsia="hr-HR"/>
        </w:rPr>
        <w:t xml:space="preserve"> izraditi dijelove instalacije u zanimanju za koje se školuje.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Znati i moći</w:t>
      </w:r>
      <w:r w:rsidRPr="00412592">
        <w:rPr>
          <w:rFonts w:ascii="Times New Roman" w:eastAsia="Times New Roman" w:hAnsi="Times New Roman" w:cs="Times New Roman"/>
          <w:szCs w:val="24"/>
          <w:lang w:eastAsia="hr-HR"/>
        </w:rPr>
        <w:t xml:space="preserve"> koristiti stručnu literaturu.</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Osposobiti</w:t>
      </w:r>
      <w:r w:rsidRPr="00412592">
        <w:rPr>
          <w:rFonts w:ascii="Times New Roman" w:eastAsia="Times New Roman" w:hAnsi="Times New Roman" w:cs="Times New Roman"/>
          <w:szCs w:val="24"/>
          <w:lang w:eastAsia="hr-HR"/>
        </w:rPr>
        <w:t xml:space="preserve"> za cjeloživotno školovanje.</w:t>
      </w: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Provjera postignuća rada učenika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znanje;</w:t>
      </w:r>
      <w:r w:rsidRPr="00412592">
        <w:rPr>
          <w:rFonts w:ascii="Times New Roman" w:eastAsia="Times New Roman" w:hAnsi="Times New Roman" w:cs="Times New Roman"/>
          <w:szCs w:val="24"/>
          <w:lang w:eastAsia="hr-HR"/>
        </w:rPr>
        <w:t xml:space="preserve"> poznavanje i razumijevanje nastavnih sadržaja ocjenjuje se usmenim i pismenim ispitivanjem sadržaja (zadaci objektivnog tipa)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vještine;</w:t>
      </w:r>
      <w:r w:rsidRPr="00412592">
        <w:rPr>
          <w:rFonts w:ascii="Times New Roman" w:eastAsia="Times New Roman" w:hAnsi="Times New Roman" w:cs="Times New Roman"/>
          <w:szCs w:val="24"/>
          <w:lang w:eastAsia="hr-HR"/>
        </w:rPr>
        <w:t xml:space="preserve"> primjena znanja korištenjem literature i pravilno rukovanje alatom i pravilno izvođenje pojedinih operacija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zalaganje;</w:t>
      </w:r>
      <w:r w:rsidRPr="00412592">
        <w:rPr>
          <w:rFonts w:ascii="Times New Roman" w:eastAsia="Times New Roman" w:hAnsi="Times New Roman" w:cs="Times New Roman"/>
          <w:szCs w:val="24"/>
          <w:lang w:eastAsia="hr-HR"/>
        </w:rPr>
        <w:t xml:space="preserve"> sudjelovanje učenika u usvajanju nastavnih sadržaja.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Literatura za učenike i nastavnike</w:t>
      </w:r>
    </w:p>
    <w:p w:rsidR="00412592" w:rsidRPr="00412592" w:rsidRDefault="00412592" w:rsidP="00412592">
      <w:pPr>
        <w:spacing w:after="0" w:line="240" w:lineRule="auto"/>
        <w:rPr>
          <w:rFonts w:ascii="Arial" w:eastAsia="Times New Roman" w:hAnsi="Arial" w:cs="Times New Roman"/>
          <w:sz w:val="20"/>
          <w:szCs w:val="20"/>
          <w:lang w:eastAsia="hr-HR"/>
        </w:rPr>
      </w:pP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Strelec &amp; suradnici: </w:t>
      </w:r>
      <w:r w:rsidRPr="00412592">
        <w:rPr>
          <w:rFonts w:ascii="Times New Roman" w:eastAsia="Times New Roman" w:hAnsi="Times New Roman" w:cs="Times New Roman"/>
          <w:b/>
          <w:bCs/>
          <w:sz w:val="24"/>
          <w:szCs w:val="24"/>
          <w:lang w:eastAsia="hr-HR"/>
        </w:rPr>
        <w:t>Plinarski priručnik</w:t>
      </w:r>
      <w:r w:rsidRPr="00412592">
        <w:rPr>
          <w:rFonts w:ascii="Times New Roman" w:eastAsia="Times New Roman" w:hAnsi="Times New Roman" w:cs="Times New Roman"/>
          <w:sz w:val="24"/>
          <w:szCs w:val="24"/>
          <w:lang w:eastAsia="hr-HR"/>
        </w:rPr>
        <w:t>, 6. izdanje, EM Zagreb, 2002.</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Energetika - marketing d.o.o.: </w:t>
      </w:r>
      <w:r w:rsidRPr="00412592">
        <w:rPr>
          <w:rFonts w:ascii="Times New Roman" w:eastAsia="Times New Roman" w:hAnsi="Times New Roman" w:cs="Times New Roman"/>
          <w:b/>
          <w:bCs/>
          <w:sz w:val="24"/>
          <w:szCs w:val="24"/>
          <w:lang w:eastAsia="hr-HR"/>
        </w:rPr>
        <w:t>Osnove tehnike instalacija vode i plina</w:t>
      </w:r>
      <w:r w:rsidRPr="00412592">
        <w:rPr>
          <w:rFonts w:ascii="Times New Roman" w:eastAsia="Times New Roman" w:hAnsi="Times New Roman" w:cs="Times New Roman"/>
          <w:sz w:val="24"/>
          <w:szCs w:val="24"/>
          <w:lang w:eastAsia="hr-HR"/>
        </w:rPr>
        <w:t>, EM Zagreb, 2003.</w:t>
      </w:r>
    </w:p>
    <w:p w:rsidR="00412592" w:rsidRPr="00412592" w:rsidRDefault="00412592" w:rsidP="00412592">
      <w:pPr>
        <w:spacing w:after="0" w:line="240" w:lineRule="auto"/>
        <w:ind w:left="708"/>
        <w:rPr>
          <w:rFonts w:ascii="Times New Roman" w:eastAsia="Times New Roman" w:hAnsi="Times New Roman" w:cs="Times New Roman"/>
          <w:szCs w:val="24"/>
          <w:lang w:eastAsia="hr-HR"/>
        </w:rPr>
      </w:pPr>
      <w:r w:rsidRPr="00412592">
        <w:rPr>
          <w:rFonts w:ascii="Times New Roman" w:eastAsia="Times New Roman" w:hAnsi="Times New Roman" w:cs="Times New Roman"/>
          <w:b/>
          <w:bCs/>
          <w:sz w:val="24"/>
          <w:szCs w:val="24"/>
          <w:lang w:eastAsia="hr-HR"/>
        </w:rPr>
        <w:t>Tehnički propisi za plinske instalacije</w:t>
      </w:r>
      <w:r w:rsidRPr="00412592">
        <w:rPr>
          <w:rFonts w:ascii="Times New Roman" w:eastAsia="Times New Roman" w:hAnsi="Times New Roman" w:cs="Times New Roman"/>
          <w:sz w:val="24"/>
          <w:szCs w:val="24"/>
          <w:lang w:eastAsia="hr-HR"/>
        </w:rPr>
        <w:t xml:space="preserve"> HSUP - P 600, Hrvatska stručna udruga za plin, Zagreb 2002.</w:t>
      </w:r>
    </w:p>
    <w:p w:rsidR="00412592" w:rsidRPr="00412592" w:rsidRDefault="00412592" w:rsidP="00412592">
      <w:pPr>
        <w:spacing w:after="0" w:line="240" w:lineRule="auto"/>
        <w:ind w:firstLine="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Mapa za praktičnu nastavu</w:t>
      </w:r>
    </w:p>
    <w:p w:rsidR="00412592" w:rsidRPr="00412592" w:rsidRDefault="00412592" w:rsidP="00412592">
      <w:pPr>
        <w:spacing w:after="0" w:line="240" w:lineRule="auto"/>
        <w:ind w:firstLine="708"/>
        <w:rPr>
          <w:rFonts w:ascii="Times New Roman" w:eastAsia="Times New Roman" w:hAnsi="Times New Roman" w:cs="Times New Roman"/>
          <w:szCs w:val="24"/>
          <w:lang w:eastAsia="hr-HR"/>
        </w:rPr>
      </w:pPr>
    </w:p>
    <w:p w:rsidR="00412592" w:rsidRPr="00412592" w:rsidRDefault="00412592" w:rsidP="00412592">
      <w:pPr>
        <w:spacing w:after="0" w:line="240" w:lineRule="auto"/>
        <w:ind w:firstLine="708"/>
        <w:rPr>
          <w:rFonts w:ascii="Times New Roman" w:eastAsia="Times New Roman" w:hAnsi="Times New Roman" w:cs="Times New Roman"/>
          <w:szCs w:val="24"/>
          <w:lang w:eastAsia="hr-HR"/>
        </w:rPr>
      </w:pPr>
    </w:p>
    <w:p w:rsidR="00412592" w:rsidRPr="00412592" w:rsidRDefault="00412592" w:rsidP="00412592">
      <w:pPr>
        <w:spacing w:after="0" w:line="240" w:lineRule="auto"/>
        <w:ind w:firstLine="708"/>
        <w:rPr>
          <w:rFonts w:ascii="Times New Roman" w:eastAsia="Times New Roman" w:hAnsi="Times New Roman" w:cs="Times New Roman"/>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br w:type="page"/>
      </w:r>
      <w:r w:rsidRPr="00412592">
        <w:rPr>
          <w:rFonts w:ascii="Times New Roman" w:eastAsia="Times New Roman" w:hAnsi="Times New Roman" w:cs="Times New Roman"/>
          <w:b/>
          <w:i/>
          <w:sz w:val="28"/>
          <w:szCs w:val="24"/>
          <w:lang w:eastAsia="hr-HR"/>
        </w:rPr>
        <w:lastRenderedPageBreak/>
        <w:t xml:space="preserve">Tehnologija plinoinstalacija - Treća godina: </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t>Cilj i zadaci nastavnih područja</w:t>
      </w:r>
    </w:p>
    <w:p w:rsidR="00412592" w:rsidRPr="00412592" w:rsidRDefault="00412592" w:rsidP="00412592">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spacing w:after="0" w:line="240" w:lineRule="auto"/>
        <w:ind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532"/>
        <w:gridCol w:w="1638"/>
        <w:gridCol w:w="4920"/>
        <w:gridCol w:w="2198"/>
      </w:tblGrid>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sz w:val="24"/>
                <w:szCs w:val="24"/>
                <w:lang w:eastAsia="hr-HR"/>
              </w:rPr>
              <w:t>Kemija izgaranja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i/>
                <w:sz w:val="24"/>
                <w:szCs w:val="24"/>
                <w:lang w:eastAsia="hr-HR"/>
              </w:rPr>
            </w:pPr>
            <w:r w:rsidRPr="00412592">
              <w:rPr>
                <w:rFonts w:ascii="Times New Roman" w:eastAsia="Times New Roman" w:hAnsi="Times New Roman" w:cs="Times New Roman"/>
                <w:sz w:val="24"/>
                <w:szCs w:val="24"/>
                <w:lang w:eastAsia="hr-HR"/>
              </w:rPr>
              <w:t>Usvojiti znanja.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Zrak.</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Gorive tvari.</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Produkti izgaranja.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Zagađivači.</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Plinska goriva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osnovna plinska goriva.</w:t>
            </w:r>
          </w:p>
        </w:tc>
        <w:tc>
          <w:tcPr>
            <w:tcW w:w="3416" w:type="dxa"/>
            <w:tcBorders>
              <w:top w:val="single" w:sz="4" w:space="0" w:color="auto"/>
              <w:left w:val="nil"/>
              <w:bottom w:val="single" w:sz="4" w:space="0" w:color="auto"/>
              <w:right w:val="nil"/>
            </w:tcBorders>
            <w:hideMark/>
          </w:tcPr>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Vrste plinova.</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Proizvodnja plina.</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3.</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Plamenici</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i usvojiti rad plamenika.</w:t>
            </w:r>
          </w:p>
        </w:tc>
        <w:tc>
          <w:tcPr>
            <w:tcW w:w="3416" w:type="dxa"/>
            <w:tcBorders>
              <w:top w:val="single" w:sz="4" w:space="0" w:color="auto"/>
              <w:left w:val="nil"/>
              <w:bottom w:val="single" w:sz="4" w:space="0" w:color="auto"/>
              <w:right w:val="nil"/>
            </w:tcBorders>
            <w:hideMark/>
          </w:tcPr>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Vrste plamenika.</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Funkcioniranje.</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Zaštita.</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4.</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Plinovodi</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sustav plinovoda.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Moći izabrati i spajati elemente plinovoda.</w:t>
            </w:r>
          </w:p>
        </w:tc>
        <w:tc>
          <w:tcPr>
            <w:tcW w:w="3416" w:type="dxa"/>
            <w:tcBorders>
              <w:top w:val="single" w:sz="4" w:space="0" w:color="auto"/>
              <w:left w:val="nil"/>
              <w:bottom w:val="single" w:sz="4" w:space="0" w:color="auto"/>
              <w:right w:val="nil"/>
            </w:tcBorders>
            <w:hideMark/>
          </w:tcPr>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Materijali cjevovoda.</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Vrste plinovoda.</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Elementi plinovoda.</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Spajanje plinovoda.</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5.</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Dimovodne instalacije</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i usvojiti svrhu, princip rada i zakonske propise dimnjaka.</w:t>
            </w:r>
          </w:p>
        </w:tc>
        <w:tc>
          <w:tcPr>
            <w:tcW w:w="3416" w:type="dxa"/>
            <w:tcBorders>
              <w:top w:val="single" w:sz="4" w:space="0" w:color="auto"/>
              <w:left w:val="nil"/>
              <w:bottom w:val="single" w:sz="4" w:space="0" w:color="auto"/>
              <w:right w:val="nil"/>
            </w:tcBorders>
            <w:hideMark/>
          </w:tcPr>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Dimnjaci.</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Svrha i funkcioniranje.</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Materijali.</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Zakonski propisi.</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6.</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Plinska oprema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odabrati elemente instalacije i trošila u plinovodnim sustavima.</w:t>
            </w:r>
          </w:p>
        </w:tc>
        <w:tc>
          <w:tcPr>
            <w:tcW w:w="3416" w:type="dxa"/>
            <w:tcBorders>
              <w:top w:val="single" w:sz="4" w:space="0" w:color="auto"/>
              <w:left w:val="nil"/>
              <w:bottom w:val="single" w:sz="4" w:space="0" w:color="auto"/>
              <w:right w:val="nil"/>
            </w:tcBorders>
            <w:hideMark/>
          </w:tcPr>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Nemjerni i mjerni dio instalacije.</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Elementi instalacije.</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Trošila.</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7.</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Postavljenje plinskih trošila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Naučiti važnost propisa pri postavljanju plinskih trošila.</w:t>
            </w:r>
          </w:p>
        </w:tc>
        <w:tc>
          <w:tcPr>
            <w:tcW w:w="3416" w:type="dxa"/>
            <w:tcBorders>
              <w:top w:val="single" w:sz="4" w:space="0" w:color="auto"/>
              <w:left w:val="nil"/>
              <w:bottom w:val="single" w:sz="4" w:space="0" w:color="auto"/>
              <w:right w:val="nil"/>
            </w:tcBorders>
            <w:hideMark/>
          </w:tcPr>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Propisi o postavljanju plinskih trošila.</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8.</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Grijanje plinom</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primjenu grijanja plinom.</w:t>
            </w:r>
          </w:p>
        </w:tc>
        <w:tc>
          <w:tcPr>
            <w:tcW w:w="3416" w:type="dxa"/>
            <w:tcBorders>
              <w:top w:val="single" w:sz="4" w:space="0" w:color="auto"/>
              <w:left w:val="nil"/>
              <w:bottom w:val="single" w:sz="4" w:space="0" w:color="auto"/>
              <w:right w:val="nil"/>
            </w:tcBorders>
            <w:hideMark/>
          </w:tcPr>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Primjena plina za grijanje.</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Vrste plinskih grijanja.</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9.</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Ukapljeni plin</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propise pri primjeni ukapljenog plina.</w:t>
            </w:r>
          </w:p>
        </w:tc>
        <w:tc>
          <w:tcPr>
            <w:tcW w:w="3416" w:type="dxa"/>
            <w:tcBorders>
              <w:top w:val="single" w:sz="4" w:space="0" w:color="auto"/>
              <w:left w:val="nil"/>
              <w:bottom w:val="single" w:sz="4" w:space="0" w:color="auto"/>
              <w:right w:val="nil"/>
            </w:tcBorders>
            <w:hideMark/>
          </w:tcPr>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Propisi o korištenju ukapljenog plina.</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lastRenderedPageBreak/>
              <w:t>10.</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Ostala upotreba plina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primjenu plina u drugim područjima.</w:t>
            </w:r>
          </w:p>
        </w:tc>
        <w:tc>
          <w:tcPr>
            <w:tcW w:w="3416" w:type="dxa"/>
            <w:tcBorders>
              <w:top w:val="single" w:sz="4" w:space="0" w:color="auto"/>
              <w:left w:val="nil"/>
              <w:bottom w:val="single" w:sz="4" w:space="0" w:color="auto"/>
              <w:right w:val="nil"/>
            </w:tcBorders>
            <w:hideMark/>
          </w:tcPr>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Korištenje plina u industriji, za vozila i sl.</w:t>
            </w:r>
          </w:p>
          <w:p w:rsidR="00412592" w:rsidRPr="00412592" w:rsidRDefault="00412592" w:rsidP="00412592">
            <w:pPr>
              <w:overflowPunct w:val="0"/>
              <w:adjustRightInd w:val="0"/>
              <w:spacing w:after="0" w:line="240" w:lineRule="auto"/>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11.</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Uređaji i oprema</w:t>
            </w: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Upoznati uređaje i opremu različitih proizvođača te njihove tehničke karakteristike </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Plinski protočni grijač vode.</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Plinski kombi bojleri.</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Kondenzacijski kotlovi.</w:t>
            </w:r>
          </w:p>
          <w:p w:rsidR="00412592" w:rsidRPr="00412592" w:rsidRDefault="00412592" w:rsidP="00412592">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12.</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Kontrola procesa izgaranja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kontrolirati procese izgaranja.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Vizualna kontrola</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Kontrola s pomoću instrumenata</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Sadržaj CO</w:t>
            </w:r>
            <w:r w:rsidRPr="00412592">
              <w:rPr>
                <w:rFonts w:ascii="Times New Roman" w:eastAsia="Times New Roman" w:hAnsi="Times New Roman" w:cs="Times New Roman"/>
                <w:sz w:val="24"/>
                <w:szCs w:val="24"/>
                <w:vertAlign w:val="subscript"/>
                <w:lang w:eastAsia="hr-HR"/>
              </w:rPr>
              <w:t>2</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Sadržaj CO</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Dimni broj (čađavost)</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Sadržaj O</w:t>
            </w:r>
            <w:r w:rsidRPr="00412592">
              <w:rPr>
                <w:rFonts w:ascii="Times New Roman" w:eastAsia="Times New Roman" w:hAnsi="Times New Roman" w:cs="Times New Roman"/>
                <w:sz w:val="24"/>
                <w:szCs w:val="24"/>
                <w:vertAlign w:val="subscript"/>
                <w:lang w:eastAsia="hr-HR"/>
              </w:rPr>
              <w:t>2</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Temperatura izlaznih dimnih plinova.</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13.</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Kotlovnica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propise rada u kotlovnici.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1785" w:hanging="1653"/>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Propisi.</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14.</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firstLine="1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Plamenici za više  goriva</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plamenike za više goriva.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razlike plamenike za više goriva.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Konstrukcija.</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Pogon. </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Sigurnosne mjere.</w:t>
            </w:r>
          </w:p>
          <w:p w:rsidR="00412592" w:rsidRPr="00412592" w:rsidRDefault="00412592" w:rsidP="00412592">
            <w:pPr>
              <w:spacing w:after="0" w:line="240" w:lineRule="auto"/>
              <w:ind w:left="1785" w:hanging="1653"/>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15.</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Primjena plina u rashladnoj tehnici</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i moći odabrati pojedine rashladne uređaje.</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Rashladni uređaji.</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Klimatizacija prostorija s pomoću plina.</w:t>
            </w:r>
          </w:p>
          <w:p w:rsidR="00412592" w:rsidRPr="00412592" w:rsidRDefault="00412592" w:rsidP="00412592">
            <w:pPr>
              <w:spacing w:after="0" w:line="240" w:lineRule="auto"/>
              <w:ind w:left="1785" w:hanging="1653"/>
              <w:rPr>
                <w:rFonts w:ascii="Times New Roman" w:eastAsia="Times New Roman" w:hAnsi="Times New Roman" w:cs="Times New Roman"/>
                <w:sz w:val="24"/>
                <w:szCs w:val="24"/>
                <w:lang w:eastAsia="hr-HR"/>
              </w:rPr>
            </w:pP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16.</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Skladištenje tekućeg plina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načine i uvjete skladištenja tekućeg plina.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Mjesta  i uvjeti skladištenja.</w:t>
            </w:r>
          </w:p>
        </w:tc>
      </w:tr>
      <w:tr w:rsidR="00412592" w:rsidRPr="00412592" w:rsidTr="00412592">
        <w:tc>
          <w:tcPr>
            <w:tcW w:w="58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17.</w:t>
            </w:r>
          </w:p>
        </w:tc>
        <w:tc>
          <w:tcPr>
            <w:tcW w:w="24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Pretakalište tekućeg plina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pretakalište tekućeg plina.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Oprema.</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Pogon.</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Sigurnosne mjere.</w:t>
            </w:r>
          </w:p>
          <w:p w:rsidR="00412592" w:rsidRPr="00412592" w:rsidRDefault="00412592" w:rsidP="00412592">
            <w:pPr>
              <w:spacing w:after="0" w:line="240" w:lineRule="auto"/>
              <w:ind w:left="132"/>
              <w:rPr>
                <w:rFonts w:ascii="Times New Roman" w:eastAsia="Times New Roman" w:hAnsi="Times New Roman" w:cs="Times New Roman"/>
                <w:sz w:val="24"/>
                <w:szCs w:val="24"/>
                <w:lang w:eastAsia="hr-HR"/>
              </w:rPr>
            </w:pPr>
          </w:p>
        </w:tc>
      </w:tr>
    </w:tbl>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16"/>
          <w:szCs w:val="24"/>
          <w:lang w:eastAsia="hr-HR"/>
        </w:rPr>
        <w:br w:type="page"/>
      </w:r>
      <w:r w:rsidRPr="00412592">
        <w:rPr>
          <w:rFonts w:ascii="Times New Roman" w:eastAsia="Times New Roman" w:hAnsi="Times New Roman" w:cs="Times New Roman"/>
          <w:sz w:val="28"/>
          <w:szCs w:val="24"/>
          <w:lang w:eastAsia="hr-HR"/>
        </w:rPr>
        <w:lastRenderedPageBreak/>
        <w:t xml:space="preserve">6.5. Nastavni predmet: </w:t>
      </w:r>
      <w:r w:rsidRPr="00412592">
        <w:rPr>
          <w:rFonts w:ascii="Times New Roman" w:eastAsia="Times New Roman" w:hAnsi="Times New Roman" w:cs="Times New Roman"/>
          <w:b/>
          <w:i/>
          <w:sz w:val="28"/>
          <w:szCs w:val="24"/>
          <w:lang w:eastAsia="hr-HR"/>
        </w:rPr>
        <w:t>Matematika u struci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Razred: </w:t>
      </w:r>
      <w:r w:rsidRPr="00412592">
        <w:rPr>
          <w:rFonts w:ascii="Times New Roman" w:eastAsia="Times New Roman" w:hAnsi="Times New Roman" w:cs="Times New Roman"/>
          <w:b/>
          <w:i/>
          <w:szCs w:val="24"/>
          <w:lang w:eastAsia="hr-HR"/>
        </w:rPr>
        <w:t>Prvi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ab/>
        <w:t>Drugi</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Cs w:val="24"/>
          <w:lang w:eastAsia="hr-HR"/>
        </w:rPr>
        <w:tab/>
        <w:t>Treći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Tjedni (ukupni) fond sati:</w:t>
      </w: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b/>
          <w:i/>
          <w:szCs w:val="24"/>
          <w:lang w:eastAsia="hr-HR"/>
        </w:rPr>
        <w:t>1. razred 2  sata  (70 sati)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ab/>
      </w:r>
      <w:r w:rsidRPr="00412592">
        <w:rPr>
          <w:rFonts w:ascii="Times New Roman" w:eastAsia="Times New Roman" w:hAnsi="Times New Roman" w:cs="Times New Roman"/>
          <w:b/>
          <w:i/>
          <w:szCs w:val="24"/>
          <w:lang w:eastAsia="hr-HR"/>
        </w:rPr>
        <w:tab/>
      </w:r>
      <w:r w:rsidRPr="00412592">
        <w:rPr>
          <w:rFonts w:ascii="Times New Roman" w:eastAsia="Times New Roman" w:hAnsi="Times New Roman" w:cs="Times New Roman"/>
          <w:b/>
          <w:i/>
          <w:szCs w:val="24"/>
          <w:lang w:eastAsia="hr-HR"/>
        </w:rPr>
        <w:tab/>
      </w:r>
      <w:r w:rsidRPr="00412592">
        <w:rPr>
          <w:rFonts w:ascii="Times New Roman" w:eastAsia="Times New Roman" w:hAnsi="Times New Roman" w:cs="Times New Roman"/>
          <w:b/>
          <w:i/>
          <w:szCs w:val="24"/>
          <w:lang w:eastAsia="hr-HR"/>
        </w:rPr>
        <w:tab/>
        <w:t>2. razred 1 sat (35 sati)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ab/>
      </w:r>
      <w:r w:rsidRPr="00412592">
        <w:rPr>
          <w:rFonts w:ascii="Times New Roman" w:eastAsia="Times New Roman" w:hAnsi="Times New Roman" w:cs="Times New Roman"/>
          <w:b/>
          <w:i/>
          <w:szCs w:val="24"/>
          <w:lang w:eastAsia="hr-HR"/>
        </w:rPr>
        <w:tab/>
      </w:r>
      <w:r w:rsidRPr="00412592">
        <w:rPr>
          <w:rFonts w:ascii="Times New Roman" w:eastAsia="Times New Roman" w:hAnsi="Times New Roman" w:cs="Times New Roman"/>
          <w:b/>
          <w:i/>
          <w:szCs w:val="24"/>
          <w:lang w:eastAsia="hr-HR"/>
        </w:rPr>
        <w:tab/>
      </w:r>
      <w:r w:rsidRPr="00412592">
        <w:rPr>
          <w:rFonts w:ascii="Times New Roman" w:eastAsia="Times New Roman" w:hAnsi="Times New Roman" w:cs="Times New Roman"/>
          <w:b/>
          <w:i/>
          <w:szCs w:val="24"/>
          <w:lang w:eastAsia="hr-HR"/>
        </w:rPr>
        <w:tab/>
        <w:t>3. razred 1 sat (32 sati)</w:t>
      </w:r>
    </w:p>
    <w:p w:rsidR="00412592" w:rsidRPr="00412592" w:rsidRDefault="00412592" w:rsidP="00412592">
      <w:pPr>
        <w:spacing w:after="0" w:line="240" w:lineRule="auto"/>
        <w:rPr>
          <w:rFonts w:ascii="Times New Roman" w:eastAsia="Times New Roman" w:hAnsi="Times New Roman" w:cs="Times New Roman"/>
          <w:b/>
          <w:i/>
          <w:szCs w:val="24"/>
          <w:lang w:eastAsia="hr-HR"/>
        </w:rPr>
      </w:pP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Cilj: </w:t>
      </w:r>
      <w:r w:rsidRPr="00412592">
        <w:rPr>
          <w:rFonts w:ascii="Times New Roman" w:eastAsia="Times New Roman" w:hAnsi="Times New Roman" w:cs="Times New Roman"/>
          <w:b/>
          <w:i/>
          <w:szCs w:val="24"/>
          <w:lang w:eastAsia="hr-HR"/>
        </w:rPr>
        <w:t>Stjecanje osnovnih znanja iz matematike koja će se moći primijeniti u struci i zanimanju.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Zadaci: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Ponoviti znanja i uvježbati vještinu računanja, potenciranja i korjenovanja.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Usvojiti znanja o jednadžbama prvog stupnja i linearnim odnosima veličina.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Usvojiti osnovna znanja o veličinama i njihovim jedinicama, kao i njihovim pretvorbama.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Usvojiti osnovna znanja o proračunima dužina, kutova, površina, volumena, oplošja i masa likova i tijela.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Usvojiti osnovna znanja o algebarskim operacijama i moći izračunati jednostavne zadatke.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Usvojiti osnovna znanja o kvadratnoj jednadžbi i moći izračunati jednostavne zadatke.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Usvojiti osnovna znanja o pravilu trojnom, postotnom i kamatnom računu i moći izračunati jednostavne zadatke.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Usvojiti osnovna znanja o trigonometriji i moći izračunati jednostavne zadatke s primjenom u praksi.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Usvojiti osnovna znanja o troškovima i moći izračunati jednostavnu kalkulaciju.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moći primijeniti osnovna matematička znanja u zanimanju strojobravar.</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Literatura za učenike i nastavnike:</w:t>
      </w:r>
    </w:p>
    <w:p w:rsidR="00412592" w:rsidRPr="00412592" w:rsidRDefault="00412592" w:rsidP="00412592">
      <w:pPr>
        <w:numPr>
          <w:ilvl w:val="0"/>
          <w:numId w:val="12"/>
        </w:num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Matošević M.: </w:t>
      </w:r>
      <w:r w:rsidRPr="00412592">
        <w:rPr>
          <w:rFonts w:ascii="Times New Roman" w:eastAsia="Times New Roman" w:hAnsi="Times New Roman" w:cs="Times New Roman"/>
          <w:b/>
          <w:bCs/>
          <w:sz w:val="24"/>
          <w:szCs w:val="24"/>
          <w:lang w:eastAsia="hr-HR"/>
        </w:rPr>
        <w:t>Stručni račun 1</w:t>
      </w:r>
      <w:r w:rsidRPr="00412592">
        <w:rPr>
          <w:rFonts w:ascii="Times New Roman" w:eastAsia="Times New Roman" w:hAnsi="Times New Roman" w:cs="Times New Roman"/>
          <w:sz w:val="24"/>
          <w:szCs w:val="24"/>
          <w:lang w:eastAsia="hr-HR"/>
        </w:rPr>
        <w:t>, Priručnik i zadaci u naukovanju, “UM”d.o.o. Nova Gradiška</w:t>
      </w:r>
    </w:p>
    <w:p w:rsidR="00412592" w:rsidRPr="00412592" w:rsidRDefault="00412592" w:rsidP="00412592">
      <w:pPr>
        <w:spacing w:after="0" w:line="240" w:lineRule="auto"/>
        <w:ind w:left="360" w:right="50"/>
        <w:jc w:val="both"/>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Matematika u struci</w:t>
      </w: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spacing w:after="0" w:line="240" w:lineRule="auto"/>
        <w:rPr>
          <w:rFonts w:ascii="Times New Roman" w:eastAsia="Times New Roman" w:hAnsi="Times New Roman" w:cs="Times New Roman"/>
          <w:sz w:val="16"/>
          <w:szCs w:val="24"/>
          <w:lang w:eastAsia="hr-HR"/>
        </w:rPr>
      </w:pPr>
      <w:r w:rsidRPr="00412592">
        <w:rPr>
          <w:rFonts w:ascii="Times New Roman" w:eastAsia="Times New Roman" w:hAnsi="Times New Roman" w:cs="Times New Roman"/>
          <w:b/>
          <w:sz w:val="24"/>
          <w:szCs w:val="24"/>
          <w:lang w:eastAsia="hr-HR"/>
        </w:rPr>
        <w:t>Pregled nastavnih područja s vremenskim rasporedom</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Red.</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Nastavno područje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Broj sati po obrazovnim godinama</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w:t>
      </w:r>
      <w:r w:rsidRPr="00412592">
        <w:rPr>
          <w:rFonts w:ascii="Times New Roman" w:eastAsia="Times New Roman" w:hAnsi="Times New Roman" w:cs="Times New Roman"/>
          <w:b/>
          <w:sz w:val="24"/>
          <w:szCs w:val="24"/>
          <w:lang w:eastAsia="hr-HR"/>
        </w:rPr>
        <w:tab/>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I.</w:t>
      </w:r>
      <w:r w:rsidRPr="00412592">
        <w:rPr>
          <w:rFonts w:ascii="Times New Roman" w:eastAsia="Times New Roman" w:hAnsi="Times New Roman" w:cs="Times New Roman"/>
          <w:b/>
          <w:sz w:val="24"/>
          <w:szCs w:val="24"/>
          <w:lang w:eastAsia="hr-HR"/>
        </w:rPr>
        <w:tab/>
        <w:t xml:space="preserve">   II.</w:t>
      </w:r>
      <w:r w:rsidRPr="00412592">
        <w:rPr>
          <w:rFonts w:ascii="Times New Roman" w:eastAsia="Times New Roman" w:hAnsi="Times New Roman" w:cs="Times New Roman"/>
          <w:b/>
          <w:sz w:val="24"/>
          <w:szCs w:val="24"/>
          <w:lang w:eastAsia="hr-HR"/>
        </w:rPr>
        <w:tab/>
        <w:t xml:space="preserve">  III.</w:t>
      </w:r>
      <w:r w:rsidRPr="00412592">
        <w:rPr>
          <w:rFonts w:ascii="Times New Roman" w:eastAsia="Times New Roman" w:hAnsi="Times New Roman" w:cs="Times New Roman"/>
          <w:b/>
          <w:sz w:val="24"/>
          <w:szCs w:val="24"/>
          <w:lang w:eastAsia="hr-HR"/>
        </w:rPr>
        <w:tab/>
        <w:t xml:space="preserve">  Ukupno</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1. </w:t>
      </w:r>
      <w:r w:rsidRPr="00412592">
        <w:rPr>
          <w:rFonts w:ascii="Times New Roman" w:eastAsia="Times New Roman" w:hAnsi="Times New Roman" w:cs="Times New Roman"/>
          <w:b/>
          <w:sz w:val="24"/>
          <w:szCs w:val="24"/>
          <w:lang w:eastAsia="hr-HR"/>
        </w:rPr>
        <w:tab/>
        <w:t>Osnovne matematičke operacije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p>
    <w:p w:rsidR="00412592" w:rsidRPr="00412592" w:rsidRDefault="00412592" w:rsidP="00412592">
      <w:pPr>
        <w:numPr>
          <w:ilvl w:val="0"/>
          <w:numId w:val="13"/>
        </w:num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Potenciranje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p>
    <w:p w:rsidR="00412592" w:rsidRPr="00412592" w:rsidRDefault="00412592" w:rsidP="00412592">
      <w:pPr>
        <w:numPr>
          <w:ilvl w:val="0"/>
          <w:numId w:val="13"/>
        </w:num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ab/>
        <w:t>Korjenovanje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4.</w:t>
      </w:r>
      <w:r w:rsidRPr="00412592">
        <w:rPr>
          <w:rFonts w:ascii="Times New Roman" w:eastAsia="Times New Roman" w:hAnsi="Times New Roman" w:cs="Times New Roman"/>
          <w:b/>
          <w:sz w:val="24"/>
          <w:szCs w:val="24"/>
          <w:lang w:eastAsia="hr-HR"/>
        </w:rPr>
        <w:tab/>
        <w:t>Jednadžbe prvog stupnja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5.</w:t>
      </w:r>
      <w:r w:rsidRPr="00412592">
        <w:rPr>
          <w:rFonts w:ascii="Times New Roman" w:eastAsia="Times New Roman" w:hAnsi="Times New Roman" w:cs="Times New Roman"/>
          <w:b/>
          <w:sz w:val="24"/>
          <w:szCs w:val="24"/>
          <w:lang w:eastAsia="hr-HR"/>
        </w:rPr>
        <w:tab/>
        <w:t>Veličine i jedinice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6.</w:t>
      </w:r>
      <w:r w:rsidRPr="00412592">
        <w:rPr>
          <w:rFonts w:ascii="Times New Roman" w:eastAsia="Times New Roman" w:hAnsi="Times New Roman" w:cs="Times New Roman"/>
          <w:b/>
          <w:sz w:val="24"/>
          <w:szCs w:val="24"/>
          <w:lang w:eastAsia="hr-HR"/>
        </w:rPr>
        <w:tab/>
        <w:t>Proračuni dužine i kutova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p>
    <w:p w:rsidR="00412592" w:rsidRPr="00412592" w:rsidRDefault="00412592" w:rsidP="00412592">
      <w:pPr>
        <w:pBdr>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7. </w:t>
      </w:r>
      <w:r w:rsidRPr="00412592">
        <w:rPr>
          <w:rFonts w:ascii="Times New Roman" w:eastAsia="Times New Roman" w:hAnsi="Times New Roman" w:cs="Times New Roman"/>
          <w:b/>
          <w:sz w:val="24"/>
          <w:szCs w:val="24"/>
          <w:lang w:eastAsia="hr-HR"/>
        </w:rPr>
        <w:tab/>
        <w:t>Proračuni površine, volumena i mase</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8.</w:t>
      </w:r>
      <w:r w:rsidRPr="00412592">
        <w:rPr>
          <w:rFonts w:ascii="Times New Roman" w:eastAsia="Times New Roman" w:hAnsi="Times New Roman" w:cs="Times New Roman"/>
          <w:b/>
          <w:sz w:val="24"/>
          <w:szCs w:val="24"/>
          <w:lang w:eastAsia="hr-HR"/>
        </w:rPr>
        <w:tab/>
        <w:t>Algebarske operacije</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9.</w:t>
      </w:r>
      <w:r w:rsidRPr="00412592">
        <w:rPr>
          <w:rFonts w:ascii="Times New Roman" w:eastAsia="Times New Roman" w:hAnsi="Times New Roman" w:cs="Times New Roman"/>
          <w:b/>
          <w:sz w:val="24"/>
          <w:szCs w:val="24"/>
          <w:lang w:eastAsia="hr-HR"/>
        </w:rPr>
        <w:tab/>
        <w:t>Kvadratna jednadžba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10.</w:t>
      </w:r>
      <w:r w:rsidRPr="00412592">
        <w:rPr>
          <w:rFonts w:ascii="Times New Roman" w:eastAsia="Times New Roman" w:hAnsi="Times New Roman" w:cs="Times New Roman"/>
          <w:b/>
          <w:sz w:val="24"/>
          <w:szCs w:val="24"/>
          <w:lang w:eastAsia="hr-HR"/>
        </w:rPr>
        <w:tab/>
        <w:t>Osnove trigonometrije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11.</w:t>
      </w:r>
      <w:r w:rsidRPr="00412592">
        <w:rPr>
          <w:rFonts w:ascii="Times New Roman" w:eastAsia="Times New Roman" w:hAnsi="Times New Roman" w:cs="Times New Roman"/>
          <w:b/>
          <w:sz w:val="24"/>
          <w:szCs w:val="24"/>
          <w:lang w:eastAsia="hr-HR"/>
        </w:rPr>
        <w:tab/>
        <w:t>Pravilo trojno</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p>
    <w:p w:rsidR="00412592" w:rsidRPr="00412592" w:rsidRDefault="00412592" w:rsidP="00412592">
      <w:pPr>
        <w:pBdr>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12.</w:t>
      </w:r>
      <w:r w:rsidRPr="00412592">
        <w:rPr>
          <w:rFonts w:ascii="Times New Roman" w:eastAsia="Times New Roman" w:hAnsi="Times New Roman" w:cs="Times New Roman"/>
          <w:b/>
          <w:sz w:val="24"/>
          <w:szCs w:val="24"/>
          <w:lang w:eastAsia="hr-HR"/>
        </w:rPr>
        <w:tab/>
        <w:t>Postotni i kamatni račun</w:t>
      </w:r>
    </w:p>
    <w:p w:rsidR="00412592" w:rsidRPr="00412592" w:rsidRDefault="00412592" w:rsidP="00412592">
      <w:pPr>
        <w:numPr>
          <w:ilvl w:val="0"/>
          <w:numId w:val="14"/>
        </w:num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Proračuni u zanimanju</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14.</w:t>
      </w:r>
      <w:r w:rsidRPr="00412592">
        <w:rPr>
          <w:rFonts w:ascii="Times New Roman" w:eastAsia="Times New Roman" w:hAnsi="Times New Roman" w:cs="Times New Roman"/>
          <w:b/>
          <w:sz w:val="24"/>
          <w:szCs w:val="24"/>
          <w:lang w:eastAsia="hr-HR"/>
        </w:rPr>
        <w:tab/>
        <w:t xml:space="preserve">Osnovni proračuni troškova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p>
    <w:p w:rsidR="00412592" w:rsidRPr="00412592" w:rsidRDefault="00412592" w:rsidP="00412592">
      <w:pPr>
        <w:numPr>
          <w:ilvl w:val="0"/>
          <w:numId w:val="15"/>
        </w:numPr>
        <w:pBdr>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lastRenderedPageBreak/>
        <w:t xml:space="preserve">      Izrada kalkulacija u zanimanju</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p>
    <w:p w:rsidR="00412592" w:rsidRPr="00412592" w:rsidRDefault="00412592" w:rsidP="00412592">
      <w:pPr>
        <w:pBdr>
          <w:bottom w:val="single" w:sz="12"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ab/>
        <w:t>UKUPNO  SATI:</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70</w:t>
      </w:r>
      <w:r w:rsidRPr="00412592">
        <w:rPr>
          <w:rFonts w:ascii="Times New Roman" w:eastAsia="Times New Roman" w:hAnsi="Times New Roman" w:cs="Times New Roman"/>
          <w:b/>
          <w:sz w:val="24"/>
          <w:szCs w:val="24"/>
          <w:lang w:eastAsia="hr-HR"/>
        </w:rPr>
        <w:tab/>
        <w:t xml:space="preserve">  35</w:t>
      </w:r>
      <w:r w:rsidRPr="00412592">
        <w:rPr>
          <w:rFonts w:ascii="Times New Roman" w:eastAsia="Times New Roman" w:hAnsi="Times New Roman" w:cs="Times New Roman"/>
          <w:b/>
          <w:sz w:val="24"/>
          <w:szCs w:val="24"/>
          <w:lang w:eastAsia="hr-HR"/>
        </w:rPr>
        <w:tab/>
        <w:t xml:space="preserve">   32</w:t>
      </w:r>
      <w:r w:rsidRPr="00412592">
        <w:rPr>
          <w:rFonts w:ascii="Times New Roman" w:eastAsia="Times New Roman" w:hAnsi="Times New Roman" w:cs="Times New Roman"/>
          <w:b/>
          <w:sz w:val="24"/>
          <w:szCs w:val="24"/>
          <w:lang w:eastAsia="hr-HR"/>
        </w:rPr>
        <w:tab/>
        <w:t xml:space="preserve">   137</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br w:type="page"/>
      </w:r>
      <w:r w:rsidRPr="00412592">
        <w:rPr>
          <w:rFonts w:ascii="Times New Roman" w:eastAsia="Times New Roman" w:hAnsi="Times New Roman" w:cs="Times New Roman"/>
          <w:b/>
          <w:sz w:val="24"/>
          <w:szCs w:val="24"/>
          <w:lang w:eastAsia="hr-HR"/>
        </w:rPr>
        <w:lastRenderedPageBreak/>
        <w:t xml:space="preserve">Matematika u struci: Prva godina: Cilj i zadaci nastavnih područja: </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Red.</w:t>
      </w:r>
      <w:r w:rsidRPr="00412592">
        <w:rPr>
          <w:rFonts w:ascii="Times New Roman" w:eastAsia="Times New Roman" w:hAnsi="Times New Roman" w:cs="Times New Roman"/>
          <w:b/>
          <w:sz w:val="24"/>
          <w:szCs w:val="24"/>
          <w:lang w:eastAsia="hr-HR"/>
        </w:rPr>
        <w:tab/>
        <w:t>Nastavno područje</w:t>
      </w:r>
      <w:r w:rsidRPr="00412592">
        <w:rPr>
          <w:rFonts w:ascii="Times New Roman" w:eastAsia="Times New Roman" w:hAnsi="Times New Roman" w:cs="Times New Roman"/>
          <w:b/>
          <w:sz w:val="24"/>
          <w:szCs w:val="24"/>
          <w:lang w:eastAsia="hr-HR"/>
        </w:rPr>
        <w:tab/>
        <w:t xml:space="preserve">           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w:t>
      </w:r>
    </w:p>
    <w:p w:rsidR="00412592" w:rsidRPr="00412592" w:rsidRDefault="00412592" w:rsidP="00412592">
      <w:pPr>
        <w:pBdr>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1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1.</w:t>
      </w:r>
      <w:r w:rsidRPr="00412592">
        <w:rPr>
          <w:rFonts w:ascii="Times New Roman" w:eastAsia="Times New Roman" w:hAnsi="Times New Roman" w:cs="Times New Roman"/>
          <w:sz w:val="24"/>
          <w:szCs w:val="24"/>
          <w:lang w:eastAsia="hr-HR"/>
        </w:rPr>
        <w:tab/>
        <w:t>Osnovne matematičke</w:t>
      </w:r>
      <w:r w:rsidRPr="00412592">
        <w:rPr>
          <w:rFonts w:ascii="Times New Roman" w:eastAsia="Times New Roman" w:hAnsi="Times New Roman" w:cs="Times New Roman"/>
          <w:sz w:val="24"/>
          <w:szCs w:val="24"/>
          <w:lang w:eastAsia="hr-HR"/>
        </w:rPr>
        <w:tab/>
        <w:t>Ponoviti znanja i uvježbati</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Vrste brojeva.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operacije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vještinu računanja.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Zbrajanje i oduzimanje.</w:t>
      </w:r>
    </w:p>
    <w:p w:rsidR="00412592" w:rsidRPr="00412592" w:rsidRDefault="00412592" w:rsidP="00412592">
      <w:pPr>
        <w:spacing w:after="0" w:line="240" w:lineRule="auto"/>
        <w:ind w:left="5664" w:firstLine="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Množenje i dijeljenje.</w:t>
      </w:r>
    </w:p>
    <w:p w:rsidR="00412592" w:rsidRPr="00412592" w:rsidRDefault="00412592" w:rsidP="00412592">
      <w:pPr>
        <w:spacing w:after="0" w:line="240" w:lineRule="auto"/>
        <w:ind w:left="6372" w:right="-116" w:firstLine="3"/>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Osnovne računske operacije s razlomcima. </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2. </w:t>
      </w:r>
      <w:r w:rsidRPr="00412592">
        <w:rPr>
          <w:rFonts w:ascii="Times New Roman" w:eastAsia="Times New Roman" w:hAnsi="Times New Roman" w:cs="Times New Roman"/>
          <w:sz w:val="24"/>
          <w:szCs w:val="24"/>
          <w:lang w:eastAsia="hr-HR"/>
        </w:rPr>
        <w:tab/>
        <w:t>Potenciranje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Znati i umjeti računati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Pojam potencije.</w:t>
      </w:r>
    </w:p>
    <w:p w:rsidR="00412592" w:rsidRPr="00412592" w:rsidRDefault="00412592" w:rsidP="00412592">
      <w:pPr>
        <w:spacing w:after="0" w:line="240" w:lineRule="auto"/>
        <w:ind w:right="-356"/>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s potencijama.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Zbrajanje i oduzimanje potencija.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Množenje i dijeljenje potencija.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Potenciranje potencija.</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3. </w:t>
      </w:r>
      <w:r w:rsidRPr="00412592">
        <w:rPr>
          <w:rFonts w:ascii="Times New Roman" w:eastAsia="Times New Roman" w:hAnsi="Times New Roman" w:cs="Times New Roman"/>
          <w:sz w:val="24"/>
          <w:szCs w:val="24"/>
          <w:lang w:eastAsia="hr-HR"/>
        </w:rPr>
        <w:tab/>
        <w:t>Korjenovanje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Znati i umjeti računati</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Pojam korjenovanja.</w:t>
      </w:r>
    </w:p>
    <w:p w:rsidR="00412592" w:rsidRPr="00412592" w:rsidRDefault="00412592" w:rsidP="00412592">
      <w:pPr>
        <w:spacing w:after="0" w:line="240" w:lineRule="auto"/>
        <w:ind w:left="1416" w:firstLine="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s korijenima.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Računske operacije.</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4. </w:t>
      </w:r>
      <w:r w:rsidRPr="00412592">
        <w:rPr>
          <w:rFonts w:ascii="Times New Roman" w:eastAsia="Times New Roman" w:hAnsi="Times New Roman" w:cs="Times New Roman"/>
          <w:sz w:val="24"/>
          <w:szCs w:val="24"/>
          <w:lang w:eastAsia="hr-HR"/>
        </w:rPr>
        <w:tab/>
        <w:t>Jednadžbe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Znati i umjeti računati</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Općenito o jednadžbama.</w:t>
      </w:r>
    </w:p>
    <w:p w:rsidR="00412592" w:rsidRPr="00412592" w:rsidRDefault="00412592" w:rsidP="00412592">
      <w:pPr>
        <w:spacing w:after="0" w:line="240" w:lineRule="auto"/>
        <w:ind w:firstLine="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 linearni odnos veličina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s linearnim jednadžbama </w:t>
      </w:r>
      <w:r w:rsidRPr="00412592">
        <w:rPr>
          <w:rFonts w:ascii="Times New Roman" w:eastAsia="Times New Roman" w:hAnsi="Times New Roman" w:cs="Times New Roman"/>
          <w:sz w:val="24"/>
          <w:szCs w:val="24"/>
          <w:lang w:eastAsia="hr-HR"/>
        </w:rPr>
        <w:tab/>
        <w:t>Ekvivalentne jednadžbe.</w:t>
      </w:r>
    </w:p>
    <w:p w:rsidR="00412592" w:rsidRPr="00412592" w:rsidRDefault="00412592" w:rsidP="00412592">
      <w:pPr>
        <w:spacing w:after="0" w:line="240" w:lineRule="auto"/>
        <w:ind w:left="2832" w:firstLine="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 jednom nepoznanicom.</w:t>
      </w:r>
      <w:r w:rsidRPr="00412592">
        <w:rPr>
          <w:rFonts w:ascii="Times New Roman" w:eastAsia="Times New Roman" w:hAnsi="Times New Roman" w:cs="Times New Roman"/>
          <w:sz w:val="24"/>
          <w:szCs w:val="24"/>
          <w:lang w:eastAsia="hr-HR"/>
        </w:rPr>
        <w:tab/>
        <w:t>Linearne jednadžbe s</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ind w:left="5664" w:firstLine="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jednom nepoznanicom.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Upoznati odnose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Omjeri i razmjeri, prosto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među veličinama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pravilo trojno, postotni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račun</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Razumjeti sličnost</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Sličnost trokuta,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u trokutu</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odnos stranica u trokutu,  </w:t>
      </w:r>
    </w:p>
    <w:p w:rsidR="00412592" w:rsidRPr="00412592" w:rsidRDefault="00412592" w:rsidP="00412592">
      <w:pPr>
        <w:spacing w:after="0" w:line="240" w:lineRule="auto"/>
        <w:ind w:left="637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odnos stranica za 30°, 45°i 60°.</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Upoznati vektorske veličine</w:t>
      </w:r>
      <w:r w:rsidRPr="00412592">
        <w:rPr>
          <w:rFonts w:ascii="Times New Roman" w:eastAsia="Times New Roman" w:hAnsi="Times New Roman" w:cs="Times New Roman"/>
          <w:sz w:val="24"/>
          <w:szCs w:val="24"/>
          <w:lang w:eastAsia="hr-HR"/>
        </w:rPr>
        <w:tab/>
        <w:t xml:space="preserve">Pojam vektorske veličine,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zbroj vektora, množenje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vektora s brojem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Prikazati linearne zavisnosti</w:t>
      </w:r>
      <w:r w:rsidRPr="00412592">
        <w:rPr>
          <w:rFonts w:ascii="Times New Roman" w:eastAsia="Times New Roman" w:hAnsi="Times New Roman" w:cs="Times New Roman"/>
          <w:sz w:val="24"/>
          <w:szCs w:val="24"/>
          <w:lang w:eastAsia="hr-HR"/>
        </w:rPr>
        <w:tab/>
        <w:t xml:space="preserve">Koordinatni sustav,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jednadžba pravca.</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5.</w:t>
      </w:r>
      <w:r w:rsidRPr="00412592">
        <w:rPr>
          <w:rFonts w:ascii="Times New Roman" w:eastAsia="Times New Roman" w:hAnsi="Times New Roman" w:cs="Times New Roman"/>
          <w:sz w:val="24"/>
          <w:szCs w:val="24"/>
          <w:lang w:eastAsia="hr-HR"/>
        </w:rPr>
        <w:tab/>
        <w:t>Veličine i jedinice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Naučiti osnovne veličine.</w:t>
      </w:r>
      <w:r w:rsidRPr="00412592">
        <w:rPr>
          <w:rFonts w:ascii="Times New Roman" w:eastAsia="Times New Roman" w:hAnsi="Times New Roman" w:cs="Times New Roman"/>
          <w:sz w:val="24"/>
          <w:szCs w:val="24"/>
          <w:lang w:eastAsia="hr-HR"/>
        </w:rPr>
        <w:tab/>
        <w:t>Veličine.</w:t>
      </w: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ind w:firstLine="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Znati pretvoriti jedinice.</w:t>
      </w:r>
      <w:r w:rsidRPr="00412592">
        <w:rPr>
          <w:rFonts w:ascii="Times New Roman" w:eastAsia="Times New Roman" w:hAnsi="Times New Roman" w:cs="Times New Roman"/>
          <w:sz w:val="24"/>
          <w:szCs w:val="24"/>
          <w:lang w:eastAsia="hr-HR"/>
        </w:rPr>
        <w:tab/>
        <w:t>Pretvorba jedinica.</w:t>
      </w:r>
      <w:r w:rsidRPr="00412592">
        <w:rPr>
          <w:rFonts w:ascii="Times New Roman" w:eastAsia="Times New Roman" w:hAnsi="Times New Roman" w:cs="Times New Roman"/>
          <w:sz w:val="24"/>
          <w:szCs w:val="24"/>
          <w:lang w:eastAsia="hr-HR"/>
        </w:rPr>
        <w:tab/>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6.</w:t>
      </w:r>
      <w:r w:rsidRPr="00412592">
        <w:rPr>
          <w:rFonts w:ascii="Times New Roman" w:eastAsia="Times New Roman" w:hAnsi="Times New Roman" w:cs="Times New Roman"/>
          <w:sz w:val="24"/>
          <w:szCs w:val="24"/>
          <w:lang w:eastAsia="hr-HR"/>
        </w:rPr>
        <w:tab/>
        <w:t xml:space="preserve">Proračuni dužina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Znati i umjeti proračunati</w:t>
      </w:r>
      <w:r w:rsidRPr="00412592">
        <w:rPr>
          <w:rFonts w:ascii="Times New Roman" w:eastAsia="Times New Roman" w:hAnsi="Times New Roman" w:cs="Times New Roman"/>
          <w:sz w:val="24"/>
          <w:szCs w:val="24"/>
          <w:lang w:eastAsia="hr-HR"/>
        </w:rPr>
        <w:tab/>
        <w:t>Proračuni podjele dužine.</w:t>
      </w:r>
    </w:p>
    <w:p w:rsidR="00412592" w:rsidRPr="00412592" w:rsidRDefault="00412592" w:rsidP="00412592">
      <w:pPr>
        <w:pBdr>
          <w:top w:val="single" w:sz="4" w:space="1" w:color="auto"/>
        </w:pBdr>
        <w:spacing w:after="0" w:line="240" w:lineRule="auto"/>
        <w:ind w:firstLine="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 kutova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podjelu dužine i kutova.</w:t>
      </w:r>
      <w:r w:rsidRPr="00412592">
        <w:rPr>
          <w:rFonts w:ascii="Times New Roman" w:eastAsia="Times New Roman" w:hAnsi="Times New Roman" w:cs="Times New Roman"/>
          <w:sz w:val="24"/>
          <w:szCs w:val="24"/>
          <w:lang w:eastAsia="hr-HR"/>
        </w:rPr>
        <w:tab/>
        <w:t>Proračuni opsega kruga i</w:t>
      </w:r>
      <w:r w:rsidRPr="00412592">
        <w:rPr>
          <w:rFonts w:ascii="Times New Roman" w:eastAsia="Times New Roman" w:hAnsi="Times New Roman" w:cs="Times New Roman"/>
          <w:sz w:val="24"/>
          <w:szCs w:val="24"/>
          <w:lang w:eastAsia="hr-HR"/>
        </w:rPr>
        <w:tab/>
        <w:t xml:space="preserv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njegovih dijelova.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Proračuni razvijene dužine.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Pravokutni trokut -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Pitagorin poučak.</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Trigonometrijske funkcije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pravokutnog trokuta.</w:t>
      </w:r>
      <w:r w:rsidRPr="00412592">
        <w:rPr>
          <w:rFonts w:ascii="Times New Roman" w:eastAsia="Times New Roman" w:hAnsi="Times New Roman" w:cs="Times New Roman"/>
          <w:sz w:val="24"/>
          <w:szCs w:val="24"/>
          <w:lang w:eastAsia="hr-HR"/>
        </w:rPr>
        <w:tab/>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7.</w:t>
      </w:r>
      <w:r w:rsidRPr="00412592">
        <w:rPr>
          <w:rFonts w:ascii="Times New Roman" w:eastAsia="Times New Roman" w:hAnsi="Times New Roman" w:cs="Times New Roman"/>
          <w:sz w:val="24"/>
          <w:szCs w:val="24"/>
          <w:lang w:eastAsia="hr-HR"/>
        </w:rPr>
        <w:tab/>
        <w:t xml:space="preserve">Proračuni površina,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Znati i umjeti proračunati</w:t>
      </w:r>
      <w:r w:rsidRPr="00412592">
        <w:rPr>
          <w:rFonts w:ascii="Times New Roman" w:eastAsia="Times New Roman" w:hAnsi="Times New Roman" w:cs="Times New Roman"/>
          <w:sz w:val="24"/>
          <w:szCs w:val="24"/>
          <w:lang w:eastAsia="hr-HR"/>
        </w:rPr>
        <w:tab/>
        <w:t>Proračuni površina:</w:t>
      </w:r>
    </w:p>
    <w:p w:rsidR="00412592" w:rsidRPr="00412592" w:rsidRDefault="00412592" w:rsidP="00412592">
      <w:pPr>
        <w:spacing w:after="0" w:line="240" w:lineRule="auto"/>
        <w:ind w:firstLine="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volumena, oplošja i mase</w:t>
      </w:r>
      <w:r w:rsidRPr="00412592">
        <w:rPr>
          <w:rFonts w:ascii="Times New Roman" w:eastAsia="Times New Roman" w:hAnsi="Times New Roman" w:cs="Times New Roman"/>
          <w:sz w:val="24"/>
          <w:szCs w:val="24"/>
          <w:lang w:eastAsia="hr-HR"/>
        </w:rPr>
        <w:tab/>
        <w:t>površinu, volumen,</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ravni likovi,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oplošje i masu likova i tijela.</w:t>
      </w:r>
      <w:r w:rsidRPr="00412592">
        <w:rPr>
          <w:rFonts w:ascii="Times New Roman" w:eastAsia="Times New Roman" w:hAnsi="Times New Roman" w:cs="Times New Roman"/>
          <w:sz w:val="24"/>
          <w:szCs w:val="24"/>
          <w:lang w:eastAsia="hr-HR"/>
        </w:rPr>
        <w:tab/>
        <w:t>krug, dijelovi kruga, elipsa.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Proračuni volumena 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oplošja tijela: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kocka, kvadar, piramida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valjak, stožac, kugla.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Proračuni mase i težine.</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sz w:val="24"/>
          <w:szCs w:val="24"/>
          <w:lang w:eastAsia="hr-HR"/>
        </w:rPr>
        <w:br w:type="page"/>
      </w:r>
      <w:r w:rsidRPr="00412592">
        <w:rPr>
          <w:rFonts w:ascii="Times New Roman" w:eastAsia="Times New Roman" w:hAnsi="Times New Roman" w:cs="Times New Roman"/>
          <w:b/>
          <w:sz w:val="24"/>
          <w:szCs w:val="24"/>
          <w:lang w:eastAsia="hr-HR"/>
        </w:rPr>
        <w:lastRenderedPageBreak/>
        <w:t xml:space="preserve">Matematika u struci: Druga godina: Cilj i zadaci nastavnih područja: </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Red.</w:t>
      </w:r>
      <w:r w:rsidRPr="00412592">
        <w:rPr>
          <w:rFonts w:ascii="Times New Roman" w:eastAsia="Times New Roman" w:hAnsi="Times New Roman" w:cs="Times New Roman"/>
          <w:b/>
          <w:sz w:val="24"/>
          <w:szCs w:val="24"/>
          <w:lang w:eastAsia="hr-HR"/>
        </w:rPr>
        <w:tab/>
        <w:t>Nastavno područje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w:t>
      </w:r>
    </w:p>
    <w:p w:rsidR="00412592" w:rsidRPr="00412592" w:rsidRDefault="00412592" w:rsidP="00412592">
      <w:pPr>
        <w:pBdr>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1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p w:rsidR="00412592" w:rsidRPr="00412592" w:rsidRDefault="00412592" w:rsidP="00412592">
      <w:pPr>
        <w:spacing w:after="0" w:line="240" w:lineRule="auto"/>
        <w:ind w:left="708" w:hanging="705"/>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1.</w:t>
      </w:r>
      <w:r w:rsidRPr="00412592">
        <w:rPr>
          <w:rFonts w:ascii="Times New Roman" w:eastAsia="Times New Roman" w:hAnsi="Times New Roman" w:cs="Times New Roman"/>
          <w:sz w:val="24"/>
          <w:szCs w:val="24"/>
          <w:lang w:eastAsia="hr-HR"/>
        </w:rPr>
        <w:tab/>
        <w:t>Algebarske operacije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Upoznati opće brojeve,</w:t>
      </w:r>
      <w:r w:rsidRPr="00412592">
        <w:rPr>
          <w:rFonts w:ascii="Times New Roman" w:eastAsia="Times New Roman" w:hAnsi="Times New Roman" w:cs="Times New Roman"/>
          <w:sz w:val="24"/>
          <w:szCs w:val="24"/>
          <w:lang w:eastAsia="hr-HR"/>
        </w:rPr>
        <w:tab/>
        <w:t xml:space="preserve">Kvadrat i kub binoma, i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računanje s njima.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rastavljanje na faktore,</w:t>
      </w:r>
    </w:p>
    <w:p w:rsidR="00412592" w:rsidRPr="00412592" w:rsidRDefault="00412592" w:rsidP="00412592">
      <w:pPr>
        <w:spacing w:after="0" w:line="240" w:lineRule="auto"/>
        <w:ind w:left="708" w:hanging="705"/>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algebarski razlomci.</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p>
    <w:p w:rsidR="00412592" w:rsidRPr="00412592" w:rsidRDefault="00412592" w:rsidP="00412592">
      <w:pPr>
        <w:pBdr>
          <w:top w:val="single" w:sz="4" w:space="1" w:color="auto"/>
        </w:pBdr>
        <w:spacing w:after="0" w:line="240" w:lineRule="auto"/>
        <w:ind w:left="705" w:hanging="705"/>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2.</w:t>
      </w:r>
      <w:r w:rsidRPr="00412592">
        <w:rPr>
          <w:rFonts w:ascii="Times New Roman" w:eastAsia="Times New Roman" w:hAnsi="Times New Roman" w:cs="Times New Roman"/>
          <w:sz w:val="24"/>
          <w:szCs w:val="24"/>
          <w:lang w:eastAsia="hr-HR"/>
        </w:rPr>
        <w:tab/>
        <w:t>Kvadratna jednadžba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Znati riješiti korijene             </w:t>
      </w:r>
      <w:r w:rsidRPr="00412592">
        <w:rPr>
          <w:rFonts w:ascii="Times New Roman" w:eastAsia="Times New Roman" w:hAnsi="Times New Roman" w:cs="Times New Roman"/>
          <w:sz w:val="24"/>
          <w:szCs w:val="24"/>
          <w:lang w:eastAsia="hr-HR"/>
        </w:rPr>
        <w:tab/>
        <w:t>Rješenja kvadratne</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kvadratne jednadžbe. </w:t>
      </w:r>
      <w:r w:rsidRPr="00412592">
        <w:rPr>
          <w:rFonts w:ascii="Times New Roman" w:eastAsia="Times New Roman" w:hAnsi="Times New Roman" w:cs="Times New Roman"/>
          <w:sz w:val="24"/>
          <w:szCs w:val="24"/>
          <w:lang w:eastAsia="hr-HR"/>
        </w:rPr>
        <w:tab/>
        <w:t xml:space="preserve"> </w:t>
      </w:r>
      <w:r w:rsidRPr="00412592">
        <w:rPr>
          <w:rFonts w:ascii="Times New Roman" w:eastAsia="Times New Roman" w:hAnsi="Times New Roman" w:cs="Times New Roman"/>
          <w:sz w:val="24"/>
          <w:szCs w:val="24"/>
          <w:lang w:eastAsia="hr-HR"/>
        </w:rPr>
        <w:tab/>
        <w:t xml:space="preserve">jednadžbe, graf funkcije, </w:t>
      </w:r>
    </w:p>
    <w:p w:rsidR="00412592" w:rsidRPr="00412592" w:rsidRDefault="00412592" w:rsidP="00412592">
      <w:pPr>
        <w:pBdr>
          <w:top w:val="single" w:sz="4" w:space="1" w:color="auto"/>
        </w:pBdr>
        <w:spacing w:after="0" w:line="240" w:lineRule="auto"/>
        <w:ind w:left="705" w:hanging="705"/>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korijen negativnog broja.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numPr>
          <w:ilvl w:val="0"/>
          <w:numId w:val="13"/>
        </w:num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Trigonometrijske funkcije</w:t>
      </w:r>
      <w:r w:rsidRPr="00412592">
        <w:rPr>
          <w:rFonts w:ascii="Times New Roman" w:eastAsia="Times New Roman" w:hAnsi="Times New Roman" w:cs="Times New Roman"/>
          <w:sz w:val="24"/>
          <w:szCs w:val="24"/>
          <w:lang w:eastAsia="hr-HR"/>
        </w:rPr>
        <w:tab/>
        <w:t xml:space="preserve">Znati primijeniti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Jedinična kružnica.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trigonometrijske funkcije.    </w:t>
      </w:r>
      <w:r w:rsidRPr="00412592">
        <w:rPr>
          <w:rFonts w:ascii="Times New Roman" w:eastAsia="Times New Roman" w:hAnsi="Times New Roman" w:cs="Times New Roman"/>
          <w:sz w:val="24"/>
          <w:szCs w:val="24"/>
          <w:lang w:eastAsia="hr-HR"/>
        </w:rPr>
        <w:tab/>
        <w:t xml:space="preserve"> Trigonometrijske funkcije.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Primjena trigonometrije.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Pravokutni i kosokutni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trokut.</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Mjerenje kuta.</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5. </w:t>
      </w:r>
      <w:r w:rsidRPr="00412592">
        <w:rPr>
          <w:rFonts w:ascii="Times New Roman" w:eastAsia="Times New Roman" w:hAnsi="Times New Roman" w:cs="Times New Roman"/>
          <w:sz w:val="24"/>
          <w:szCs w:val="24"/>
          <w:lang w:eastAsia="hr-HR"/>
        </w:rPr>
        <w:tab/>
        <w:t>Pravilo trojno</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Znati primijeniti</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Jednostavno pravilo trojno.</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pravilno trojno.</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Složeno pravilo trojno.</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6.</w:t>
      </w:r>
      <w:r w:rsidRPr="00412592">
        <w:rPr>
          <w:rFonts w:ascii="Times New Roman" w:eastAsia="Times New Roman" w:hAnsi="Times New Roman" w:cs="Times New Roman"/>
          <w:sz w:val="24"/>
          <w:szCs w:val="24"/>
          <w:lang w:eastAsia="hr-HR"/>
        </w:rPr>
        <w:tab/>
        <w:t>Postotni i kamatni račun</w:t>
      </w:r>
      <w:r w:rsidRPr="00412592">
        <w:rPr>
          <w:rFonts w:ascii="Times New Roman" w:eastAsia="Times New Roman" w:hAnsi="Times New Roman" w:cs="Times New Roman"/>
          <w:sz w:val="24"/>
          <w:szCs w:val="24"/>
          <w:lang w:eastAsia="hr-HR"/>
        </w:rPr>
        <w:tab/>
        <w:t>Znati primijeniti</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Pojam postotnog računa.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postotni i kamatni račun.</w:t>
      </w:r>
      <w:r w:rsidRPr="00412592">
        <w:rPr>
          <w:rFonts w:ascii="Times New Roman" w:eastAsia="Times New Roman" w:hAnsi="Times New Roman" w:cs="Times New Roman"/>
          <w:sz w:val="24"/>
          <w:szCs w:val="24"/>
          <w:lang w:eastAsia="hr-HR"/>
        </w:rPr>
        <w:tab/>
        <w:t>Pojam kamatnog računa.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Matematika u struci: Treća godina: Cilj i zadaci nastavnih područja: </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Red.</w:t>
      </w:r>
      <w:r w:rsidRPr="00412592">
        <w:rPr>
          <w:rFonts w:ascii="Times New Roman" w:eastAsia="Times New Roman" w:hAnsi="Times New Roman" w:cs="Times New Roman"/>
          <w:b/>
          <w:sz w:val="24"/>
          <w:szCs w:val="24"/>
          <w:lang w:eastAsia="hr-HR"/>
        </w:rPr>
        <w:tab/>
        <w:t>Nastavno područje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w:t>
      </w:r>
    </w:p>
    <w:p w:rsidR="00412592" w:rsidRPr="00412592" w:rsidRDefault="00412592" w:rsidP="00412592">
      <w:pPr>
        <w:pBdr>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1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1.</w:t>
      </w:r>
      <w:r w:rsidRPr="00412592">
        <w:rPr>
          <w:rFonts w:ascii="Times New Roman" w:eastAsia="Times New Roman" w:hAnsi="Times New Roman" w:cs="Times New Roman"/>
          <w:sz w:val="24"/>
          <w:szCs w:val="24"/>
          <w:lang w:eastAsia="hr-HR"/>
        </w:rPr>
        <w:tab/>
        <w:t>Izračun troškova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Upoznati troškove i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Materijalni troškovi,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njihovo izračunavanje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vrijeme izrade, ukupni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troškovi izrade, cijena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proizvoda ili usluge,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izračun norme.</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2.</w:t>
      </w:r>
      <w:r w:rsidRPr="00412592">
        <w:rPr>
          <w:rFonts w:ascii="Times New Roman" w:eastAsia="Times New Roman" w:hAnsi="Times New Roman" w:cs="Times New Roman"/>
          <w:sz w:val="24"/>
          <w:szCs w:val="24"/>
          <w:lang w:eastAsia="hr-HR"/>
        </w:rPr>
        <w:tab/>
        <w:t>Kalkulacija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Moći obračunati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Izrada predračuna za </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kalkulaciju.</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jednostavniji posao.</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3.</w:t>
      </w:r>
      <w:r w:rsidRPr="00412592">
        <w:rPr>
          <w:rFonts w:ascii="Times New Roman" w:eastAsia="Times New Roman" w:hAnsi="Times New Roman" w:cs="Times New Roman"/>
          <w:sz w:val="24"/>
          <w:szCs w:val="24"/>
          <w:lang w:eastAsia="hr-HR"/>
        </w:rPr>
        <w:tab/>
        <w:t>Proračuni u struci</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Praktično primijeniti znanje.  </w:t>
      </w:r>
      <w:r w:rsidRPr="00412592">
        <w:rPr>
          <w:rFonts w:ascii="Times New Roman" w:eastAsia="Times New Roman" w:hAnsi="Times New Roman" w:cs="Times New Roman"/>
          <w:sz w:val="24"/>
          <w:szCs w:val="24"/>
          <w:lang w:eastAsia="hr-HR"/>
        </w:rPr>
        <w:tab/>
        <w:t xml:space="preserve"> Izrada zadataka iz </w:t>
      </w:r>
    </w:p>
    <w:p w:rsidR="00412592" w:rsidRPr="00412592" w:rsidRDefault="00412592" w:rsidP="00412592">
      <w:pPr>
        <w:spacing w:after="0" w:line="240" w:lineRule="auto"/>
        <w:ind w:firstLine="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 zanimanju</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Priprema za završni ispit.</w:t>
      </w:r>
      <w:r w:rsidRPr="00412592">
        <w:rPr>
          <w:rFonts w:ascii="Times New Roman" w:eastAsia="Times New Roman" w:hAnsi="Times New Roman" w:cs="Times New Roman"/>
          <w:sz w:val="24"/>
          <w:szCs w:val="24"/>
          <w:lang w:eastAsia="hr-HR"/>
        </w:rPr>
        <w:tab/>
        <w:t>struke i zanimanja.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4"/>
          <w:szCs w:val="24"/>
          <w:lang w:eastAsia="hr-HR"/>
        </w:rPr>
        <w:br w:type="page"/>
      </w:r>
      <w:r w:rsidRPr="00412592">
        <w:rPr>
          <w:rFonts w:ascii="Times New Roman" w:eastAsia="Times New Roman" w:hAnsi="Times New Roman" w:cs="Times New Roman"/>
          <w:sz w:val="28"/>
          <w:szCs w:val="24"/>
          <w:lang w:eastAsia="hr-HR"/>
        </w:rPr>
        <w:lastRenderedPageBreak/>
        <w:t xml:space="preserve">6.6. Nastavni predmet: </w:t>
      </w:r>
      <w:r w:rsidRPr="00412592">
        <w:rPr>
          <w:rFonts w:ascii="Times New Roman" w:eastAsia="Times New Roman" w:hAnsi="Times New Roman" w:cs="Times New Roman"/>
          <w:b/>
          <w:i/>
          <w:sz w:val="28"/>
          <w:szCs w:val="24"/>
          <w:lang w:eastAsia="hr-HR"/>
        </w:rPr>
        <w:t>Računalstvo</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Razred: </w:t>
      </w:r>
      <w:r w:rsidRPr="00412592">
        <w:rPr>
          <w:rFonts w:ascii="Times New Roman" w:eastAsia="Times New Roman" w:hAnsi="Times New Roman" w:cs="Times New Roman"/>
          <w:b/>
          <w:i/>
          <w:szCs w:val="24"/>
          <w:lang w:eastAsia="hr-HR"/>
        </w:rPr>
        <w:t>Prvi</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Tjedni (ukupni) fond sati:  </w:t>
      </w:r>
      <w:r w:rsidRPr="00412592">
        <w:rPr>
          <w:rFonts w:ascii="Times New Roman" w:eastAsia="Times New Roman" w:hAnsi="Times New Roman" w:cs="Times New Roman"/>
          <w:b/>
          <w:i/>
          <w:sz w:val="24"/>
          <w:szCs w:val="24"/>
          <w:lang w:eastAsia="hr-HR"/>
        </w:rPr>
        <w:t>1. razred 1,5  sati  (53 sata)</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Cilj: </w:t>
      </w:r>
      <w:r w:rsidRPr="00412592">
        <w:rPr>
          <w:rFonts w:ascii="Times New Roman" w:eastAsia="Times New Roman" w:hAnsi="Times New Roman" w:cs="Times New Roman"/>
          <w:b/>
          <w:i/>
          <w:sz w:val="24"/>
          <w:szCs w:val="24"/>
          <w:lang w:eastAsia="hr-HR"/>
        </w:rPr>
        <w:t>Osposobiti učenika za samostalno korištenje računala kao osnovnog alata u poslovanju.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Zadaci: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Naučiti učenika da se koristi mišem i tipkovnicom.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Upoznati učenika s principima korištenja tekst procesora i tabličnih kalkulatora.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Upoznati učenika s korištenjem baza podataka i Interneta.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učenika s osnovnim pomagalima u programima za crtanje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Cilj i zadaci nastavnih područja</w:t>
      </w:r>
    </w:p>
    <w:p w:rsidR="00412592" w:rsidRPr="00412592" w:rsidRDefault="00412592" w:rsidP="00412592">
      <w:pPr>
        <w:pBdr>
          <w:top w:val="single" w:sz="4" w:space="0" w:color="auto"/>
        </w:pBdr>
        <w:spacing w:after="0" w:line="240" w:lineRule="auto"/>
        <w:rPr>
          <w:rFonts w:ascii="Times New Roman" w:eastAsia="Times New Roman" w:hAnsi="Times New Roman" w:cs="Times New Roman"/>
          <w:b/>
          <w:i/>
          <w:sz w:val="12"/>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spacing w:after="0" w:line="240" w:lineRule="auto"/>
        <w:ind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21"/>
        <w:gridCol w:w="1844"/>
        <w:gridCol w:w="4920"/>
        <w:gridCol w:w="2103"/>
      </w:tblGrid>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sz w:val="24"/>
                <w:szCs w:val="24"/>
                <w:lang w:eastAsia="hr-HR"/>
              </w:rPr>
              <w:t>Upoznavanje s računalom</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i/>
                <w:sz w:val="24"/>
                <w:szCs w:val="24"/>
                <w:lang w:eastAsia="hr-HR"/>
              </w:rPr>
            </w:pPr>
            <w:r w:rsidRPr="00412592">
              <w:rPr>
                <w:rFonts w:ascii="Times New Roman" w:eastAsia="Times New Roman" w:hAnsi="Times New Roman" w:cs="Times New Roman"/>
                <w:sz w:val="24"/>
                <w:szCs w:val="24"/>
                <w:lang w:eastAsia="hr-HR"/>
              </w:rPr>
              <w:t>Osnove korištenja Windowsa, služenje mišem</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Crtanje (MS Paint), igranje Solitaire</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Služenje tastaturom</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Služenje tastaturom</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Prepisivanje teksta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Oblikovanje teksta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Služenje alatima za oblikovanje teksta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Izrada dopisa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4.</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Tablični kalkulator</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Izrada tabličnog proračuna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Izrada kalkulacije materijala i rada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5.</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Tablični kalkulator kao baza podataka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Korištenje sredstava za unošenje i analizu podataka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Izrada baze podataka u tekst procesoru</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6.</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Tekst procesor kao baza podataka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Povezivanje tekst procesora i baze podataka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Izrada cirkularnih pisama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7.</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Baze podataka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Unošenje, pretraživanje i ispis podataka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Rad s nekom bazom podataka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8.</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Služenje pomoćnim sredstvima za crtanje</w:t>
            </w: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Korištenje pomoćnih sredstava za crtanje (grid, object snap, layers, blokovi)</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Crtanje (MS Draw)</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9.</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Internet i e-mail</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Korištenje Interneta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Programi za Internet i e-mail</w:t>
            </w:r>
          </w:p>
        </w:tc>
      </w:tr>
    </w:tbl>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Metodičke napomene: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Svu nastavu izvoditi kao praktični rad u računalnoj učionici.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Obveze učenika: Izraditi predviđene vježbe u sklopu nastave.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8"/>
          <w:szCs w:val="24"/>
          <w:lang w:eastAsia="hr-HR"/>
        </w:rPr>
        <w:t xml:space="preserve">6.7. Nastavni predmet: </w:t>
      </w:r>
      <w:r w:rsidRPr="00412592">
        <w:rPr>
          <w:rFonts w:ascii="Times New Roman" w:eastAsia="Times New Roman" w:hAnsi="Times New Roman" w:cs="Times New Roman"/>
          <w:b/>
          <w:i/>
          <w:sz w:val="28"/>
          <w:szCs w:val="24"/>
          <w:lang w:eastAsia="hr-HR"/>
        </w:rPr>
        <w:t>Tehničko crtanje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Razred: </w:t>
      </w:r>
      <w:r w:rsidRPr="00412592">
        <w:rPr>
          <w:rFonts w:ascii="Times New Roman" w:eastAsia="Times New Roman" w:hAnsi="Times New Roman" w:cs="Times New Roman"/>
          <w:b/>
          <w:i/>
          <w:szCs w:val="24"/>
          <w:lang w:eastAsia="hr-HR"/>
        </w:rPr>
        <w:t>Prvi</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Cs w:val="24"/>
          <w:lang w:eastAsia="hr-HR"/>
        </w:rPr>
        <w:tab/>
        <w:t>Drugi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Tjedni (ukupni) fond sati:</w:t>
      </w: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b/>
          <w:i/>
          <w:szCs w:val="24"/>
          <w:lang w:eastAsia="hr-HR"/>
        </w:rPr>
        <w:t>1. razred 1,5  sati  (53 sata)</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ab/>
      </w:r>
      <w:r w:rsidRPr="00412592">
        <w:rPr>
          <w:rFonts w:ascii="Times New Roman" w:eastAsia="Times New Roman" w:hAnsi="Times New Roman" w:cs="Times New Roman"/>
          <w:b/>
          <w:i/>
          <w:szCs w:val="24"/>
          <w:lang w:eastAsia="hr-HR"/>
        </w:rPr>
        <w:tab/>
      </w:r>
      <w:r w:rsidRPr="00412592">
        <w:rPr>
          <w:rFonts w:ascii="Times New Roman" w:eastAsia="Times New Roman" w:hAnsi="Times New Roman" w:cs="Times New Roman"/>
          <w:b/>
          <w:i/>
          <w:szCs w:val="24"/>
          <w:lang w:eastAsia="hr-HR"/>
        </w:rPr>
        <w:tab/>
      </w:r>
      <w:r w:rsidRPr="00412592">
        <w:rPr>
          <w:rFonts w:ascii="Times New Roman" w:eastAsia="Times New Roman" w:hAnsi="Times New Roman" w:cs="Times New Roman"/>
          <w:b/>
          <w:i/>
          <w:szCs w:val="24"/>
          <w:lang w:eastAsia="hr-HR"/>
        </w:rPr>
        <w:tab/>
        <w:t>2. razred 1 sat (35 sati)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Cilj: </w:t>
      </w:r>
      <w:r w:rsidRPr="00412592">
        <w:rPr>
          <w:rFonts w:ascii="Times New Roman" w:eastAsia="Times New Roman" w:hAnsi="Times New Roman" w:cs="Times New Roman"/>
          <w:b/>
          <w:i/>
          <w:szCs w:val="24"/>
          <w:lang w:eastAsia="hr-HR"/>
        </w:rPr>
        <w:t>Stjecanje osnovnih znanja iz tehničkog crtanja koja će omogućiti obavljanje poslova u zanimanju: plinoinstalater.</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pBdr>
          <w:top w:val="single" w:sz="4" w:space="2" w:color="auto"/>
        </w:pBd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Zadaci:</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Znati i</w:t>
      </w: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b/>
          <w:i/>
          <w:sz w:val="24"/>
          <w:szCs w:val="24"/>
          <w:lang w:eastAsia="hr-HR"/>
        </w:rPr>
        <w:t>razumjeti</w:t>
      </w:r>
      <w:r w:rsidRPr="00412592">
        <w:rPr>
          <w:rFonts w:ascii="Times New Roman" w:eastAsia="Times New Roman" w:hAnsi="Times New Roman" w:cs="Times New Roman"/>
          <w:sz w:val="24"/>
          <w:szCs w:val="24"/>
          <w:lang w:eastAsia="hr-HR"/>
        </w:rPr>
        <w:t xml:space="preserve"> čitati i primijeniti tehnički crtež u izradi dijelova, sklopova ili proizvoda.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Moći</w:t>
      </w:r>
      <w:r w:rsidRPr="00412592">
        <w:rPr>
          <w:rFonts w:ascii="Times New Roman" w:eastAsia="Times New Roman" w:hAnsi="Times New Roman" w:cs="Times New Roman"/>
          <w:sz w:val="24"/>
          <w:szCs w:val="24"/>
          <w:lang w:eastAsia="hr-HR"/>
        </w:rPr>
        <w:t xml:space="preserve"> izraditi jednostavne tehničke crteža.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izraditi crteže i sheme sklopova i sustava u zanimanju za koje se školuje.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Znati i moći</w:t>
      </w:r>
      <w:r w:rsidRPr="00412592">
        <w:rPr>
          <w:rFonts w:ascii="Times New Roman" w:eastAsia="Times New Roman" w:hAnsi="Times New Roman" w:cs="Times New Roman"/>
          <w:szCs w:val="24"/>
          <w:lang w:eastAsia="hr-HR"/>
        </w:rPr>
        <w:t xml:space="preserve"> koristiti stručnu literaturu.</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Osposobiti </w:t>
      </w:r>
      <w:r w:rsidRPr="00412592">
        <w:rPr>
          <w:rFonts w:ascii="Times New Roman" w:eastAsia="Times New Roman" w:hAnsi="Times New Roman" w:cs="Times New Roman"/>
          <w:szCs w:val="24"/>
          <w:lang w:eastAsia="hr-HR"/>
        </w:rPr>
        <w:t>za cjeloživotno školovanje.</w:t>
      </w: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Provjera postignuća rada učenika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Grafički radovi prve godine: Izrada i usmena analiza rada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1 – Standardi u tehničkom crtanju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2 - Kotirani prikaz predmeta u izometriji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3 - Kotirani ortogonalni prikaz tijela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4 - Izrada radioničkog crteža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Grafički radovi druge godine: Izrada i usmena analiza rada</w:t>
      </w:r>
      <w:r w:rsidRPr="00412592">
        <w:rPr>
          <w:rFonts w:ascii="Times New Roman" w:eastAsia="Times New Roman" w:hAnsi="Times New Roman" w:cs="Times New Roman"/>
          <w:sz w:val="24"/>
          <w:szCs w:val="24"/>
          <w:lang w:eastAsia="hr-HR"/>
        </w:rPr>
        <w:tab/>
        <w:t xml:space="preserv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1 – Konstrukcija krivulje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2 – Konstrukcija presjeka valjka i crtanje mreže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3 – Konstrukcija elementa stroja (vijak, zupčanik...)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4 - Izrada radioničkog crteža iz sklopnog crteža u toleranciji i kvaliteti obrade.</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Literatura za učenike i nastavnike:</w:t>
      </w:r>
    </w:p>
    <w:p w:rsidR="00412592" w:rsidRPr="00412592" w:rsidRDefault="00412592" w:rsidP="00412592">
      <w:pPr>
        <w:spacing w:after="120" w:line="240" w:lineRule="auto"/>
        <w:ind w:left="992" w:hanging="284"/>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1. Koludrović Ć., Koludrović-Harbić I., Koludrović R.: </w:t>
      </w:r>
      <w:r w:rsidRPr="00412592">
        <w:rPr>
          <w:rFonts w:ascii="Times New Roman" w:eastAsia="Times New Roman" w:hAnsi="Times New Roman" w:cs="Times New Roman"/>
          <w:b/>
          <w:bCs/>
          <w:sz w:val="24"/>
          <w:szCs w:val="24"/>
          <w:lang w:eastAsia="hr-HR"/>
        </w:rPr>
        <w:t>Tehničko crtanje u slici s kompjutorskim aplikacijama,</w:t>
      </w:r>
      <w:r w:rsidRPr="00412592">
        <w:rPr>
          <w:rFonts w:ascii="Times New Roman" w:eastAsia="Times New Roman" w:hAnsi="Times New Roman" w:cs="Times New Roman"/>
          <w:sz w:val="24"/>
          <w:szCs w:val="24"/>
          <w:lang w:eastAsia="hr-HR"/>
        </w:rPr>
        <w:t xml:space="preserve"> Ćiril Koludrović, Rijeka – priručnik</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2. Žunar M.: </w:t>
      </w:r>
      <w:r w:rsidRPr="00412592">
        <w:rPr>
          <w:rFonts w:ascii="Times New Roman" w:eastAsia="Times New Roman" w:hAnsi="Times New Roman" w:cs="Times New Roman"/>
          <w:b/>
          <w:bCs/>
          <w:sz w:val="24"/>
          <w:szCs w:val="24"/>
          <w:lang w:eastAsia="hr-HR"/>
        </w:rPr>
        <w:t>Tehničko crtanje</w:t>
      </w:r>
      <w:r w:rsidRPr="00412592">
        <w:rPr>
          <w:rFonts w:ascii="Times New Roman" w:eastAsia="Times New Roman" w:hAnsi="Times New Roman" w:cs="Times New Roman"/>
          <w:sz w:val="24"/>
          <w:szCs w:val="24"/>
          <w:lang w:eastAsia="hr-HR"/>
        </w:rPr>
        <w:t>, Pučko otvoreno učilište, Zagreb - udžbenik</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Tehničko crtanje </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 Pregled nastavnih područja s vremenskim rasporedom</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 br.</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Nastavno područje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Broj sati po obrazovnim godinama</w:t>
      </w:r>
    </w:p>
    <w:p w:rsidR="00412592" w:rsidRPr="00412592" w:rsidRDefault="00412592" w:rsidP="00412592">
      <w:pPr>
        <w:spacing w:after="0" w:line="240" w:lineRule="auto"/>
        <w:outlineLvl w:val="7"/>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t xml:space="preserve"> </w:t>
      </w:r>
      <w:r w:rsidRPr="00412592">
        <w:rPr>
          <w:rFonts w:ascii="Times New Roman" w:eastAsia="Times New Roman" w:hAnsi="Times New Roman" w:cs="Times New Roman"/>
          <w:i/>
          <w:iCs/>
          <w:sz w:val="24"/>
          <w:szCs w:val="24"/>
          <w:lang w:eastAsia="hr-HR"/>
        </w:rPr>
        <w:tab/>
        <w:t xml:space="preserve"> </w:t>
      </w:r>
      <w:r w:rsidRPr="00412592">
        <w:rPr>
          <w:rFonts w:ascii="Times New Roman" w:eastAsia="Times New Roman" w:hAnsi="Times New Roman" w:cs="Times New Roman"/>
          <w:b/>
          <w:sz w:val="24"/>
          <w:szCs w:val="24"/>
          <w:lang w:eastAsia="hr-HR"/>
        </w:rPr>
        <w:t>I.</w:t>
      </w:r>
      <w:r w:rsidRPr="00412592">
        <w:rPr>
          <w:rFonts w:ascii="Times New Roman" w:eastAsia="Times New Roman" w:hAnsi="Times New Roman" w:cs="Times New Roman"/>
          <w:b/>
          <w:sz w:val="24"/>
          <w:szCs w:val="24"/>
          <w:lang w:eastAsia="hr-HR"/>
        </w:rPr>
        <w:tab/>
        <w:t>II.</w:t>
      </w:r>
      <w:r w:rsidRPr="00412592">
        <w:rPr>
          <w:rFonts w:ascii="Times New Roman" w:eastAsia="Times New Roman" w:hAnsi="Times New Roman" w:cs="Times New Roman"/>
          <w:b/>
          <w:sz w:val="24"/>
          <w:szCs w:val="24"/>
          <w:lang w:eastAsia="hr-HR"/>
        </w:rPr>
        <w:tab/>
        <w:t>III.</w:t>
      </w:r>
      <w:r w:rsidRPr="00412592">
        <w:rPr>
          <w:rFonts w:ascii="Times New Roman" w:eastAsia="Times New Roman" w:hAnsi="Times New Roman" w:cs="Times New Roman"/>
          <w:b/>
          <w:sz w:val="24"/>
          <w:szCs w:val="24"/>
          <w:lang w:eastAsia="hr-HR"/>
        </w:rPr>
        <w:tab/>
        <w:t>Ukupno</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1.       </w:t>
      </w:r>
      <w:r w:rsidRPr="00412592">
        <w:rPr>
          <w:rFonts w:ascii="Times New Roman" w:eastAsia="Times New Roman" w:hAnsi="Times New Roman" w:cs="Times New Roman"/>
          <w:b/>
          <w:sz w:val="24"/>
          <w:szCs w:val="24"/>
          <w:lang w:eastAsia="hr-HR"/>
        </w:rPr>
        <w:tab/>
        <w:t>Tehničko crtanje (1. godina = 53 sata)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Standardi za tehničko crtanje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w:t>
      </w:r>
      <w:r w:rsidRPr="00412592">
        <w:rPr>
          <w:rFonts w:ascii="Times New Roman" w:eastAsia="Times New Roman" w:hAnsi="Times New Roman" w:cs="Times New Roman"/>
          <w:sz w:val="24"/>
          <w:szCs w:val="24"/>
          <w:lang w:eastAsia="hr-HR"/>
        </w:rPr>
        <w:tab/>
        <w:t xml:space="preserve">  4</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4</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Prostorno prikazivanje i kotiranje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10</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10</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Pravokutno projiciranje i kotiranje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16</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16</w:t>
      </w: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Presjeci</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6</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6</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Tolerancije, znakovi obrade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6</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6</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Pojednostavljeno i shematsko crtanje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w:t>
      </w:r>
      <w:r w:rsidRPr="00412592">
        <w:rPr>
          <w:rFonts w:ascii="Times New Roman" w:eastAsia="Times New Roman" w:hAnsi="Times New Roman" w:cs="Times New Roman"/>
          <w:sz w:val="24"/>
          <w:szCs w:val="24"/>
          <w:lang w:eastAsia="hr-HR"/>
        </w:rPr>
        <w:tab/>
        <w:t xml:space="preserve"> 6</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6</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Izrada radioničkog crteža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5</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5</w:t>
      </w:r>
      <w:r w:rsidRPr="00412592">
        <w:rPr>
          <w:rFonts w:ascii="Times New Roman" w:eastAsia="Times New Roman" w:hAnsi="Times New Roman" w:cs="Times New Roman"/>
          <w:sz w:val="24"/>
          <w:szCs w:val="24"/>
          <w:lang w:eastAsia="hr-HR"/>
        </w:rPr>
        <w:tab/>
      </w: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2. </w:t>
      </w:r>
      <w:r w:rsidRPr="00412592">
        <w:rPr>
          <w:rFonts w:ascii="Times New Roman" w:eastAsia="Times New Roman" w:hAnsi="Times New Roman" w:cs="Times New Roman"/>
          <w:b/>
          <w:sz w:val="24"/>
          <w:szCs w:val="24"/>
          <w:lang w:eastAsia="hr-HR"/>
        </w:rPr>
        <w:tab/>
        <w:t>Tehničko crtanje (2. godina = 35 sati)</w:t>
      </w:r>
    </w:p>
    <w:p w:rsidR="00412592" w:rsidRPr="00412592" w:rsidRDefault="00412592" w:rsidP="00412592">
      <w:pPr>
        <w:spacing w:after="0" w:line="240" w:lineRule="auto"/>
        <w:ind w:left="360"/>
        <w:rPr>
          <w:rFonts w:ascii="Times New Roman" w:eastAsia="Times New Roman" w:hAnsi="Times New Roman" w:cs="Times New Roman"/>
          <w:bCs/>
          <w:sz w:val="24"/>
          <w:szCs w:val="24"/>
          <w:lang w:eastAsia="hr-HR"/>
        </w:rPr>
      </w:pPr>
      <w:r w:rsidRPr="00412592">
        <w:rPr>
          <w:rFonts w:ascii="Times New Roman" w:eastAsia="Times New Roman" w:hAnsi="Times New Roman" w:cs="Times New Roman"/>
          <w:bCs/>
          <w:sz w:val="24"/>
          <w:szCs w:val="24"/>
          <w:lang w:eastAsia="hr-HR"/>
        </w:rPr>
        <w:tab/>
        <w:t>Građevinski nacrti</w:t>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t>10</w:t>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t>10</w:t>
      </w:r>
    </w:p>
    <w:p w:rsidR="00412592" w:rsidRPr="00412592" w:rsidRDefault="00412592" w:rsidP="00412592">
      <w:pPr>
        <w:spacing w:after="0" w:line="240" w:lineRule="auto"/>
        <w:ind w:left="360"/>
        <w:rPr>
          <w:rFonts w:ascii="Times New Roman" w:eastAsia="Times New Roman" w:hAnsi="Times New Roman" w:cs="Times New Roman"/>
          <w:bCs/>
          <w:sz w:val="24"/>
          <w:szCs w:val="24"/>
          <w:lang w:eastAsia="hr-HR"/>
        </w:rPr>
      </w:pPr>
      <w:r w:rsidRPr="00412592">
        <w:rPr>
          <w:rFonts w:ascii="Times New Roman" w:eastAsia="Times New Roman" w:hAnsi="Times New Roman" w:cs="Times New Roman"/>
          <w:bCs/>
          <w:sz w:val="24"/>
          <w:szCs w:val="24"/>
          <w:lang w:eastAsia="hr-HR"/>
        </w:rPr>
        <w:lastRenderedPageBreak/>
        <w:tab/>
        <w:t>Razvijanje plašteva</w:t>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t>15</w:t>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t>15</w:t>
      </w:r>
    </w:p>
    <w:p w:rsidR="00412592" w:rsidRPr="00412592" w:rsidRDefault="00412592" w:rsidP="00412592">
      <w:pPr>
        <w:spacing w:after="0" w:line="240" w:lineRule="auto"/>
        <w:ind w:left="360"/>
        <w:rPr>
          <w:rFonts w:ascii="Times New Roman" w:eastAsia="Times New Roman" w:hAnsi="Times New Roman" w:cs="Times New Roman"/>
          <w:b/>
          <w:bCs/>
          <w:sz w:val="24"/>
          <w:szCs w:val="24"/>
          <w:lang w:eastAsia="hr-HR"/>
        </w:rPr>
      </w:pPr>
      <w:r w:rsidRPr="00412592">
        <w:rPr>
          <w:rFonts w:ascii="Times New Roman" w:eastAsia="Times New Roman" w:hAnsi="Times New Roman" w:cs="Times New Roman"/>
          <w:bCs/>
          <w:sz w:val="24"/>
          <w:szCs w:val="24"/>
          <w:lang w:eastAsia="hr-HR"/>
        </w:rPr>
        <w:tab/>
        <w:t>Crtanje osnovnih elemenata strojeva</w:t>
      </w:r>
      <w:r w:rsidRPr="00412592">
        <w:rPr>
          <w:rFonts w:ascii="Times New Roman" w:eastAsia="Times New Roman" w:hAnsi="Times New Roman" w:cs="Times New Roman"/>
          <w:bCs/>
          <w:sz w:val="24"/>
          <w:szCs w:val="24"/>
          <w:lang w:eastAsia="hr-HR"/>
        </w:rPr>
        <w:tab/>
        <w:t xml:space="preserve"> </w:t>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t>10</w:t>
      </w:r>
      <w:r w:rsidRPr="00412592">
        <w:rPr>
          <w:rFonts w:ascii="Times New Roman" w:eastAsia="Times New Roman" w:hAnsi="Times New Roman" w:cs="Times New Roman"/>
          <w:bCs/>
          <w:sz w:val="24"/>
          <w:szCs w:val="24"/>
          <w:lang w:eastAsia="hr-HR"/>
        </w:rPr>
        <w:tab/>
      </w:r>
      <w:r w:rsidRPr="00412592">
        <w:rPr>
          <w:rFonts w:ascii="Times New Roman" w:eastAsia="Times New Roman" w:hAnsi="Times New Roman" w:cs="Times New Roman"/>
          <w:bCs/>
          <w:sz w:val="24"/>
          <w:szCs w:val="24"/>
          <w:lang w:eastAsia="hr-HR"/>
        </w:rPr>
        <w:tab/>
        <w:t>10</w:t>
      </w:r>
    </w:p>
    <w:p w:rsidR="00412592" w:rsidRPr="00412592" w:rsidRDefault="00412592" w:rsidP="00412592">
      <w:pPr>
        <w:pBdr>
          <w:top w:val="single" w:sz="6"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ab/>
        <w:t>UKUPNO  SATI</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53</w:t>
      </w:r>
      <w:r w:rsidRPr="00412592">
        <w:rPr>
          <w:rFonts w:ascii="Times New Roman" w:eastAsia="Times New Roman" w:hAnsi="Times New Roman" w:cs="Times New Roman"/>
          <w:b/>
          <w:sz w:val="24"/>
          <w:szCs w:val="24"/>
          <w:lang w:eastAsia="hr-HR"/>
        </w:rPr>
        <w:tab/>
        <w:t>35</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88</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2.1. Cilj i zadaci nastavnih područja</w:t>
      </w:r>
    </w:p>
    <w:p w:rsidR="00412592" w:rsidRPr="00412592" w:rsidRDefault="00412592" w:rsidP="00412592">
      <w:pPr>
        <w:spacing w:after="0" w:line="240" w:lineRule="auto"/>
        <w:rPr>
          <w:rFonts w:ascii="Times New Roman" w:eastAsia="Times New Roman" w:hAnsi="Times New Roman" w:cs="Times New Roman"/>
          <w:b/>
          <w:i/>
          <w:sz w:val="12"/>
          <w:szCs w:val="24"/>
          <w:lang w:eastAsia="hr-HR"/>
        </w:rPr>
      </w:pPr>
    </w:p>
    <w:p w:rsidR="00412592" w:rsidRPr="00412592" w:rsidRDefault="00412592" w:rsidP="00412592">
      <w:pPr>
        <w:pBdr>
          <w:top w:val="single" w:sz="4" w:space="0" w:color="auto"/>
        </w:pBd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Tehničko crtanje (1. godina = 53 sata)</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spacing w:after="0" w:line="240" w:lineRule="auto"/>
        <w:ind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398"/>
        <w:gridCol w:w="1995"/>
        <w:gridCol w:w="4920"/>
        <w:gridCol w:w="1975"/>
      </w:tblGrid>
      <w:tr w:rsidR="00412592" w:rsidRPr="00412592" w:rsidTr="00412592">
        <w:tc>
          <w:tcPr>
            <w:tcW w:w="468" w:type="dxa"/>
            <w:tcBorders>
              <w:top w:val="single" w:sz="4" w:space="0" w:color="auto"/>
              <w:left w:val="nil"/>
              <w:bottom w:val="nil"/>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Vrste crteža i standardi  u tehničkom crtanju</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učenike s vrstama crteža i standardima i propisima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izrade tehničke dokumentacije.</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i/>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Vrste crteža.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Standardi u tehničkom crtanju: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crte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formati crteža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mjerila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zaglavlja i sastavnice.</w:t>
            </w:r>
          </w:p>
        </w:tc>
      </w:tr>
      <w:tr w:rsidR="00412592" w:rsidRPr="00412592" w:rsidTr="00412592">
        <w:tc>
          <w:tcPr>
            <w:tcW w:w="468" w:type="dxa"/>
            <w:tcBorders>
              <w:top w:val="nil"/>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Prostorno prikazivanje i kotiranje</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prikazati predmete i jednostavnije sklopove u prostornim projekcijama .</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kotirati predmete i jednostavnije sklopove u prostornim projekcijama.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Pojam prostornog prikazivanja.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Prikazivanje predmeta u</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izometriji i kotiranje.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Prikazivanje predmeta u</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dimetriji i kotiranje.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Prikazivanje predmeta u</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kosoj projekciji i kotiranje.</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Pravokutno projiciranje i kotiranje</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Znati prikazati predmete i jednostavnije sklopove u ortogonalnoj projekciji. </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kotirati predmete i jednostavnije sklopove u ortogonalnoj projekciji.</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skicirati predmete i jednostavnije sklopove u ortogonalnoj projekciji .</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Osnovni pojmovi iz nacrtne geometrije: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oktanti, ravnine, projekcije.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Nacrt, tlocrt, bokocrt.</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Skiciranje ortogonalnih projekcija.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4.</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Presjeci  </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nacrtati presjeke jednostavnih dijelova.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Puni presjeci.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Predočavanje presjeka šrafurom.</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5.</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Tolerancije, </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znakovi kvalitete obrade                                    </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važnost tolerancija i znakova kvalitete obrade na tehničkim crtežima.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izabrati tolerancije iz tablica.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Proračunati tolerancije provrta i osovine.</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Prepoznati znakove kvalitete obrade na </w:t>
            </w:r>
            <w:r w:rsidRPr="00412592">
              <w:rPr>
                <w:rFonts w:ascii="Times New Roman" w:eastAsia="Times New Roman" w:hAnsi="Times New Roman" w:cs="Times New Roman"/>
                <w:sz w:val="24"/>
                <w:szCs w:val="24"/>
                <w:lang w:eastAsia="hr-HR"/>
              </w:rPr>
              <w:lastRenderedPageBreak/>
              <w:t>tehničkom crtežu.</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Dužinske tolerancije.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ISO sustav tolerancija.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Dosjedi.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Postupci obrade i označavanje hrapavosti.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Stupnjevi i razredi površinske hrapavosti.</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lastRenderedPageBreak/>
              <w:t>6.</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Pojednostavljeno crtanje i kotiranje                                </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pojednostavljeno nacrtati i kotirati standardne dijelove.</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Pojednostavljenja pri crtanju i kotiranju provrta, upuštenja i navoja.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Pojednostavljenja pri crtanju i kotiranju standardnih dijelova.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7.</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Izrada radioničkog crteža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umjeti nacrtati i čitati prave radioničke crteže jednostavnih strojnih dijelova.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Vježba: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Izrada radioničkog crteža</w:t>
            </w:r>
          </w:p>
        </w:tc>
      </w:tr>
    </w:tbl>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br w:type="page"/>
      </w:r>
      <w:r w:rsidRPr="00412592">
        <w:rPr>
          <w:rFonts w:ascii="Times New Roman" w:eastAsia="Times New Roman" w:hAnsi="Times New Roman" w:cs="Times New Roman"/>
          <w:b/>
          <w:sz w:val="24"/>
          <w:szCs w:val="24"/>
          <w:lang w:eastAsia="hr-HR"/>
        </w:rPr>
        <w:lastRenderedPageBreak/>
        <w:t>2.2. Cilj i zadaci nastavnih područja</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Tehničko crtanje (2. godina = 35 sati)</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spacing w:after="0" w:line="240" w:lineRule="auto"/>
        <w:ind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Građevinski nacrti</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nacrtati osnovne geometrijske konstrukcije.</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i/>
                <w:sz w:val="24"/>
                <w:szCs w:val="24"/>
                <w:lang w:eastAsia="hr-HR"/>
              </w:rPr>
            </w:pPr>
            <w:r w:rsidRPr="00412592">
              <w:rPr>
                <w:rFonts w:ascii="Times New Roman" w:eastAsia="Times New Roman" w:hAnsi="Times New Roman" w:cs="Times New Roman"/>
                <w:sz w:val="24"/>
                <w:szCs w:val="24"/>
                <w:lang w:eastAsia="hr-HR"/>
              </w:rPr>
              <w:t>Znati nacrtati osnovne krivulje koje imaju primjenu na strojnim elementima.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12" w:hanging="1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Projektni (idejni, glavni, situacijski, instalacijski)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Izvedbeni (palirski, detaljni, konstrukcijski, obračunski)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Oprema nacrta (format, okvir, natpis)</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Sadržaj nacrta (tlocrt, presjek, pogled) – raspored nacrta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Kotiranje (jedinica, mjera, visinska kota)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Skraćenice i grafičke oznake za pod, stijene, materijal, sanitarije, namještaj, opremu, instalacije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Prikaz stuba, vrata, prozora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Prikaz dimnjaka i ventilacijskih kanala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Građevinske podloge za projektiranje instalacija </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Presjeci geometrijskih tijela i razvijanje plašteva     </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nacrtati presjeke osnovnih geometrijskih tijela.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razviti plašteve presjeka osnovnih geometrijskih tijela.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Presjek valjka i razvijanje plašta.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Presjek stošca i razvijanje plašta.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Presjek kugle i razvijanje plašta.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Presjek prizme i razvijanje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plašta.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Presjek piramide i razvijanje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plašta.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Pravokutni presjek – koljeno, etaža, redukcija, račva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Okrugli presjek - koljeno, etaža, redukcija, račva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Kombinirani presjeci</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bCs/>
                <w:sz w:val="24"/>
                <w:szCs w:val="24"/>
                <w:lang w:eastAsia="hr-HR"/>
              </w:rPr>
              <w:t>Crtanje osnovnih elemenata strojeva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Znati dimenzionirati i nacrtati vijak i maticu. </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120" w:line="240" w:lineRule="auto"/>
              <w:ind w:left="1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Vijak i matica: vrste prema navoju, konstrukciji, izvedbi – izbor i označavanje prema tablicama.</w:t>
            </w:r>
          </w:p>
          <w:p w:rsidR="00412592" w:rsidRPr="00412592" w:rsidRDefault="00412592" w:rsidP="00412592">
            <w:pPr>
              <w:spacing w:after="120" w:line="240" w:lineRule="auto"/>
              <w:ind w:left="12"/>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Cijevi i fazonski komadi za spajanje cijevi – rastavno.</w:t>
            </w:r>
          </w:p>
        </w:tc>
      </w:tr>
    </w:tbl>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16"/>
          <w:szCs w:val="24"/>
          <w:lang w:eastAsia="hr-HR"/>
        </w:rPr>
        <w:br w:type="page"/>
      </w:r>
      <w:r w:rsidRPr="00412592">
        <w:rPr>
          <w:rFonts w:ascii="Times New Roman" w:eastAsia="Times New Roman" w:hAnsi="Times New Roman" w:cs="Times New Roman"/>
          <w:sz w:val="28"/>
          <w:szCs w:val="24"/>
          <w:lang w:eastAsia="hr-HR"/>
        </w:rPr>
        <w:lastRenderedPageBreak/>
        <w:t xml:space="preserve">6.8. Nastavni predmet: </w:t>
      </w:r>
      <w:r w:rsidRPr="00412592">
        <w:rPr>
          <w:rFonts w:ascii="Times New Roman" w:eastAsia="Times New Roman" w:hAnsi="Times New Roman" w:cs="Times New Roman"/>
          <w:b/>
          <w:i/>
          <w:sz w:val="28"/>
          <w:szCs w:val="24"/>
          <w:lang w:eastAsia="hr-HR"/>
        </w:rPr>
        <w:t>Osnove tehničke mehanike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Razred: </w:t>
      </w:r>
      <w:r w:rsidRPr="00412592">
        <w:rPr>
          <w:rFonts w:ascii="Times New Roman" w:eastAsia="Times New Roman" w:hAnsi="Times New Roman" w:cs="Times New Roman"/>
          <w:b/>
          <w:i/>
          <w:szCs w:val="24"/>
          <w:lang w:eastAsia="hr-HR"/>
        </w:rPr>
        <w:t>Prvi</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Cs w:val="24"/>
          <w:lang w:eastAsia="hr-HR"/>
        </w:rPr>
        <w:tab/>
        <w:t>Drugi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Tjedni (ukupni) fond sati:  </w:t>
      </w:r>
      <w:r w:rsidRPr="00412592">
        <w:rPr>
          <w:rFonts w:ascii="Times New Roman" w:eastAsia="Times New Roman" w:hAnsi="Times New Roman" w:cs="Times New Roman"/>
          <w:b/>
          <w:i/>
          <w:szCs w:val="24"/>
          <w:lang w:eastAsia="hr-HR"/>
        </w:rPr>
        <w:t>1. razred 1  sat (35 sati)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ab/>
      </w:r>
      <w:r w:rsidRPr="00412592">
        <w:rPr>
          <w:rFonts w:ascii="Times New Roman" w:eastAsia="Times New Roman" w:hAnsi="Times New Roman" w:cs="Times New Roman"/>
          <w:b/>
          <w:i/>
          <w:szCs w:val="24"/>
          <w:lang w:eastAsia="hr-HR"/>
        </w:rPr>
        <w:tab/>
      </w:r>
      <w:r w:rsidRPr="00412592">
        <w:rPr>
          <w:rFonts w:ascii="Times New Roman" w:eastAsia="Times New Roman" w:hAnsi="Times New Roman" w:cs="Times New Roman"/>
          <w:b/>
          <w:i/>
          <w:szCs w:val="24"/>
          <w:lang w:eastAsia="hr-HR"/>
        </w:rPr>
        <w:tab/>
        <w:t xml:space="preserve">    2. razred 1 sat  (35 sati)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Cilj: </w:t>
      </w:r>
      <w:r w:rsidRPr="00412592">
        <w:rPr>
          <w:rFonts w:ascii="Times New Roman" w:eastAsia="Times New Roman" w:hAnsi="Times New Roman" w:cs="Times New Roman"/>
          <w:b/>
          <w:i/>
          <w:szCs w:val="24"/>
          <w:lang w:eastAsia="hr-HR"/>
        </w:rPr>
        <w:t xml:space="preserve">Stjecanje znanja iz osnova tehničke mehanike koja će omogućiti  obavljanje  poslova u zanimanju: plinoinstalater. </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pBdr>
          <w:top w:val="single" w:sz="4" w:space="2" w:color="auto"/>
        </w:pBd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Zadaci:</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sz w:val="24"/>
          <w:szCs w:val="24"/>
          <w:lang w:eastAsia="hr-HR"/>
        </w:rPr>
        <w:t>zadatke i zakone  tehničke mehanike.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Ovladati  </w:t>
      </w:r>
      <w:r w:rsidRPr="00412592">
        <w:rPr>
          <w:rFonts w:ascii="Times New Roman" w:eastAsia="Times New Roman" w:hAnsi="Times New Roman" w:cs="Times New Roman"/>
          <w:sz w:val="24"/>
          <w:szCs w:val="24"/>
          <w:lang w:eastAsia="hr-HR"/>
        </w:rPr>
        <w:t>osnovnim pojmovima statike krutih tijela.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osnova statike krutih tijela.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područja ravnoteže punih jednostavnijih nosača.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područja trenja.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područja čvrstoće, a primijenjeno na elementima strojeva.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kinematike, a primijenjeno u elementima strojeva i tehnologiji zanimanja.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dinamike, a primijenjeno u elementima strojeva i tehnologiji zanimanja.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koristiti stručnu literaturu.</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Osposobiti </w:t>
      </w:r>
      <w:r w:rsidRPr="00412592">
        <w:rPr>
          <w:rFonts w:ascii="Times New Roman" w:eastAsia="Times New Roman" w:hAnsi="Times New Roman" w:cs="Times New Roman"/>
          <w:szCs w:val="24"/>
          <w:lang w:eastAsia="hr-HR"/>
        </w:rPr>
        <w:t xml:space="preserve"> za cjeloživotno školovanje.</w:t>
      </w: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Provjera postignuća rada učenika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znanje;</w:t>
      </w:r>
      <w:r w:rsidRPr="00412592">
        <w:rPr>
          <w:rFonts w:ascii="Times New Roman" w:eastAsia="Times New Roman" w:hAnsi="Times New Roman" w:cs="Times New Roman"/>
          <w:sz w:val="24"/>
          <w:szCs w:val="24"/>
          <w:lang w:eastAsia="hr-HR"/>
        </w:rPr>
        <w:t xml:space="preserve"> poznavanje i razumijevanje nastavnih sadržaja ocjenjuje se usmenim i pismenim  ispitivanjem sadržaja, kao i izradom praktičnih radova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vještine;</w:t>
      </w:r>
      <w:r w:rsidRPr="00412592">
        <w:rPr>
          <w:rFonts w:ascii="Times New Roman" w:eastAsia="Times New Roman" w:hAnsi="Times New Roman" w:cs="Times New Roman"/>
          <w:sz w:val="24"/>
          <w:szCs w:val="24"/>
          <w:lang w:eastAsia="hr-HR"/>
        </w:rPr>
        <w:t xml:space="preserve"> primjena znanja korištenjem literature</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zalaganje;</w:t>
      </w:r>
      <w:r w:rsidRPr="00412592">
        <w:rPr>
          <w:rFonts w:ascii="Times New Roman" w:eastAsia="Times New Roman" w:hAnsi="Times New Roman" w:cs="Times New Roman"/>
          <w:sz w:val="24"/>
          <w:szCs w:val="24"/>
          <w:lang w:eastAsia="hr-HR"/>
        </w:rPr>
        <w:t xml:space="preserve"> sudjelovanje učenika u usvajanju nastavnih sadržaja.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Literatura za učenike i nastavnike:</w:t>
      </w:r>
    </w:p>
    <w:p w:rsidR="00412592" w:rsidRPr="00412592" w:rsidRDefault="00412592" w:rsidP="00412592">
      <w:pPr>
        <w:numPr>
          <w:ilvl w:val="0"/>
          <w:numId w:val="16"/>
        </w:num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Špiranec V.: </w:t>
      </w:r>
      <w:r w:rsidRPr="00412592">
        <w:rPr>
          <w:rFonts w:ascii="Times New Roman" w:eastAsia="Times New Roman" w:hAnsi="Times New Roman" w:cs="Times New Roman"/>
          <w:b/>
          <w:bCs/>
          <w:sz w:val="24"/>
          <w:szCs w:val="24"/>
          <w:lang w:eastAsia="hr-HR"/>
        </w:rPr>
        <w:t>Tehnička mehanika</w:t>
      </w:r>
      <w:r w:rsidRPr="00412592">
        <w:rPr>
          <w:rFonts w:ascii="Times New Roman" w:eastAsia="Times New Roman" w:hAnsi="Times New Roman" w:cs="Times New Roman"/>
          <w:sz w:val="24"/>
          <w:szCs w:val="24"/>
          <w:lang w:eastAsia="hr-HR"/>
        </w:rPr>
        <w:t>, ŠK, Zagreb</w:t>
      </w:r>
    </w:p>
    <w:p w:rsidR="00412592" w:rsidRPr="00412592" w:rsidRDefault="00412592" w:rsidP="00412592">
      <w:pPr>
        <w:numPr>
          <w:ilvl w:val="0"/>
          <w:numId w:val="16"/>
        </w:num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Kruz V.: </w:t>
      </w:r>
      <w:r w:rsidRPr="00412592">
        <w:rPr>
          <w:rFonts w:ascii="Times New Roman" w:eastAsia="Times New Roman" w:hAnsi="Times New Roman" w:cs="Times New Roman"/>
          <w:b/>
          <w:bCs/>
          <w:sz w:val="24"/>
          <w:szCs w:val="24"/>
          <w:lang w:eastAsia="hr-HR"/>
        </w:rPr>
        <w:t>Tehnička mehanika</w:t>
      </w:r>
      <w:r w:rsidRPr="00412592">
        <w:rPr>
          <w:rFonts w:ascii="Times New Roman" w:eastAsia="Times New Roman" w:hAnsi="Times New Roman" w:cs="Times New Roman"/>
          <w:sz w:val="24"/>
          <w:szCs w:val="24"/>
          <w:lang w:eastAsia="hr-HR"/>
        </w:rPr>
        <w:t>, ŠK, Zagreb</w:t>
      </w:r>
    </w:p>
    <w:p w:rsidR="00412592" w:rsidRPr="00412592" w:rsidRDefault="00412592" w:rsidP="00412592">
      <w:pPr>
        <w:numPr>
          <w:ilvl w:val="0"/>
          <w:numId w:val="16"/>
        </w:num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Matošević M.: </w:t>
      </w:r>
      <w:r w:rsidRPr="00412592">
        <w:rPr>
          <w:rFonts w:ascii="Times New Roman" w:eastAsia="Times New Roman" w:hAnsi="Times New Roman" w:cs="Times New Roman"/>
          <w:b/>
          <w:bCs/>
          <w:sz w:val="24"/>
          <w:szCs w:val="24"/>
          <w:lang w:eastAsia="hr-HR"/>
        </w:rPr>
        <w:t>Stručni račun 1</w:t>
      </w:r>
      <w:r w:rsidRPr="00412592">
        <w:rPr>
          <w:rFonts w:ascii="Times New Roman" w:eastAsia="Times New Roman" w:hAnsi="Times New Roman" w:cs="Times New Roman"/>
          <w:sz w:val="24"/>
          <w:szCs w:val="24"/>
          <w:lang w:eastAsia="hr-HR"/>
        </w:rPr>
        <w:t>, Priručnik i zadaci u naukovanju, “UM” d.o.o. Nova Gradiška</w:t>
      </w:r>
    </w:p>
    <w:p w:rsidR="00412592" w:rsidRPr="00412592" w:rsidRDefault="00412592" w:rsidP="00412592">
      <w:pPr>
        <w:spacing w:after="0" w:line="240" w:lineRule="auto"/>
        <w:ind w:left="360" w:right="50"/>
        <w:jc w:val="both"/>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Osnove tehničke mehanike</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 Pregled nastavnih područja s vremenskim rasporedom</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 br.</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Nastavno područje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Broj sati po obrazovnim godinama</w:t>
      </w:r>
    </w:p>
    <w:p w:rsidR="00412592" w:rsidRPr="00412592" w:rsidRDefault="00412592" w:rsidP="00412592">
      <w:pPr>
        <w:spacing w:after="0" w:line="240" w:lineRule="auto"/>
        <w:outlineLvl w:val="7"/>
        <w:rPr>
          <w:rFonts w:ascii="Times New Roman" w:eastAsia="Times New Roman" w:hAnsi="Times New Roman" w:cs="Times New Roman"/>
          <w:b/>
          <w:bCs/>
          <w:i/>
          <w:iCs/>
          <w:sz w:val="24"/>
          <w:szCs w:val="24"/>
          <w:lang w:eastAsia="hr-HR"/>
        </w:rPr>
      </w:pP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t xml:space="preserve"> </w:t>
      </w:r>
      <w:r w:rsidRPr="00412592">
        <w:rPr>
          <w:rFonts w:ascii="Times New Roman" w:eastAsia="Times New Roman" w:hAnsi="Times New Roman" w:cs="Times New Roman"/>
          <w:b/>
          <w:bCs/>
          <w:i/>
          <w:iCs/>
          <w:sz w:val="24"/>
          <w:szCs w:val="24"/>
          <w:lang w:eastAsia="hr-HR"/>
        </w:rPr>
        <w:t xml:space="preserve">  I.</w:t>
      </w:r>
      <w:r w:rsidRPr="00412592">
        <w:rPr>
          <w:rFonts w:ascii="Times New Roman" w:eastAsia="Times New Roman" w:hAnsi="Times New Roman" w:cs="Times New Roman"/>
          <w:b/>
          <w:bCs/>
          <w:i/>
          <w:iCs/>
          <w:sz w:val="24"/>
          <w:szCs w:val="24"/>
          <w:lang w:eastAsia="hr-HR"/>
        </w:rPr>
        <w:tab/>
        <w:t xml:space="preserve"> II.</w:t>
      </w:r>
      <w:r w:rsidRPr="00412592">
        <w:rPr>
          <w:rFonts w:ascii="Times New Roman" w:eastAsia="Times New Roman" w:hAnsi="Times New Roman" w:cs="Times New Roman"/>
          <w:b/>
          <w:bCs/>
          <w:i/>
          <w:iCs/>
          <w:sz w:val="24"/>
          <w:szCs w:val="24"/>
          <w:lang w:eastAsia="hr-HR"/>
        </w:rPr>
        <w:tab/>
        <w:t>III.</w:t>
      </w:r>
      <w:r w:rsidRPr="00412592">
        <w:rPr>
          <w:rFonts w:ascii="Times New Roman" w:eastAsia="Times New Roman" w:hAnsi="Times New Roman" w:cs="Times New Roman"/>
          <w:b/>
          <w:bCs/>
          <w:i/>
          <w:iCs/>
          <w:sz w:val="24"/>
          <w:szCs w:val="24"/>
          <w:lang w:eastAsia="hr-HR"/>
        </w:rPr>
        <w:tab/>
        <w:t>Ukupno</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Osnove tehničke mehanike (1. godina = 35 sati)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Uvod u mehaniku</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5</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5</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Statika krutog tijela</w:t>
      </w:r>
      <w:r w:rsidRPr="00412592">
        <w:rPr>
          <w:rFonts w:ascii="Times New Roman" w:eastAsia="Times New Roman" w:hAnsi="Times New Roman" w:cs="Times New Roman"/>
          <w:sz w:val="24"/>
          <w:szCs w:val="24"/>
          <w:lang w:eastAsia="hr-HR"/>
        </w:rPr>
        <w:tab/>
        <w:t xml:space="preserv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 sustavi sila u ravnini</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12</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12</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 ravnoteža ravnih punih nosača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8</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8</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 određivanje težišta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5</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5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 xml:space="preserve">Trenje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5</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5</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r w:rsidRPr="00412592">
        <w:rPr>
          <w:rFonts w:ascii="Times New Roman" w:eastAsia="Times New Roman" w:hAnsi="Times New Roman" w:cs="Times New Roman"/>
          <w:b/>
          <w:sz w:val="24"/>
          <w:szCs w:val="24"/>
          <w:lang w:eastAsia="hr-HR"/>
        </w:rPr>
        <w:tab/>
        <w:t>Osnove tehnička mehanike (2. godina = 35 sati)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 xml:space="preserve">Osnove čvrstoće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15</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15</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Osnove kinematike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10</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10</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Osnove dinamike</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10</w:t>
      </w:r>
      <w:r w:rsidRPr="00412592">
        <w:rPr>
          <w:rFonts w:ascii="Times New Roman" w:eastAsia="Times New Roman" w:hAnsi="Times New Roman" w:cs="Times New Roman"/>
          <w:sz w:val="24"/>
          <w:szCs w:val="24"/>
          <w:lang w:eastAsia="hr-HR"/>
        </w:rPr>
        <w:tab/>
        <w:t>-</w:t>
      </w:r>
      <w:r w:rsidRPr="00412592">
        <w:rPr>
          <w:rFonts w:ascii="Times New Roman" w:eastAsia="Times New Roman" w:hAnsi="Times New Roman" w:cs="Times New Roman"/>
          <w:sz w:val="24"/>
          <w:szCs w:val="24"/>
          <w:lang w:eastAsia="hr-HR"/>
        </w:rPr>
        <w:tab/>
        <w:t>10</w:t>
      </w:r>
    </w:p>
    <w:p w:rsidR="00412592" w:rsidRPr="00412592" w:rsidRDefault="00412592" w:rsidP="00412592">
      <w:pPr>
        <w:pBdr>
          <w:top w:val="single" w:sz="6"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lastRenderedPageBreak/>
        <w:tab/>
        <w:t>UKUPNO  SATI</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35</w:t>
      </w:r>
      <w:r w:rsidRPr="00412592">
        <w:rPr>
          <w:rFonts w:ascii="Times New Roman" w:eastAsia="Times New Roman" w:hAnsi="Times New Roman" w:cs="Times New Roman"/>
          <w:b/>
          <w:sz w:val="24"/>
          <w:szCs w:val="24"/>
          <w:lang w:eastAsia="hr-HR"/>
        </w:rPr>
        <w:tab/>
        <w:t>35</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70</w:t>
      </w: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2.1. Cilj i zadaci nastavnih područja</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p>
    <w:p w:rsidR="00412592" w:rsidRPr="00412592" w:rsidRDefault="00412592" w:rsidP="00412592">
      <w:pPr>
        <w:pBdr>
          <w:top w:val="single" w:sz="4" w:space="0" w:color="auto"/>
        </w:pBd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Osnove tehničke mehanike (1. godina = 35 sati)</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spacing w:after="0" w:line="240" w:lineRule="auto"/>
        <w:ind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22"/>
        <w:gridCol w:w="1705"/>
        <w:gridCol w:w="4920"/>
        <w:gridCol w:w="2241"/>
      </w:tblGrid>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Uvod u mehaniku</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Usvojiti pojmove veličina i jedinica u mehanici.</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Naučiti pojam, zadatke i podjelu mehanike.</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Naučiti osnovne zakone mehanike.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Veličine i jedinice u mehanici.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Pojam, zadaci i podjela mehanike.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Osnovni zakoni mehanike.</w:t>
            </w:r>
            <w:r w:rsidRPr="00412592">
              <w:rPr>
                <w:rFonts w:ascii="Times New Roman" w:eastAsia="Times New Roman" w:hAnsi="Times New Roman" w:cs="Times New Roman"/>
                <w:sz w:val="24"/>
                <w:szCs w:val="24"/>
                <w:lang w:eastAsia="hr-HR"/>
              </w:rPr>
              <w:tab/>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Statika krutog tijela</w:t>
            </w:r>
            <w:r w:rsidRPr="00412592">
              <w:rPr>
                <w:rFonts w:ascii="Times New Roman" w:eastAsia="Times New Roman" w:hAnsi="Times New Roman" w:cs="Times New Roman"/>
                <w:b/>
                <w:sz w:val="24"/>
                <w:szCs w:val="24"/>
                <w:lang w:eastAsia="hr-HR"/>
              </w:rPr>
              <w:tab/>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Usvojiti opće pojmove statike.</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osnovne elemente jednostavnih statičkih konstrukcija.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Znati i moći </w:t>
            </w:r>
            <w:r w:rsidRPr="00412592">
              <w:rPr>
                <w:rFonts w:ascii="Times New Roman" w:eastAsia="Times New Roman" w:hAnsi="Times New Roman" w:cs="Times New Roman"/>
                <w:sz w:val="24"/>
                <w:szCs w:val="24"/>
                <w:lang w:eastAsia="hr-HR"/>
              </w:rPr>
              <w:t>riješiti jednostavne zadatke iz osnova statike krutih tijela.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Znati i moći </w:t>
            </w:r>
            <w:r w:rsidRPr="00412592">
              <w:rPr>
                <w:rFonts w:ascii="Times New Roman" w:eastAsia="Times New Roman" w:hAnsi="Times New Roman" w:cs="Times New Roman"/>
                <w:sz w:val="24"/>
                <w:szCs w:val="24"/>
                <w:lang w:eastAsia="hr-HR"/>
              </w:rPr>
              <w:t xml:space="preserve"> riješiti jednostavne zadatke iz područja ravnoteže punih jednostavnijih nosača.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Opći pojmovi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Podjela statike.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Zakoni statike.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Sila kao vektor.</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Veze i njihove reakcije.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Statički sustavi sila.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Statički momenti sila.</w:t>
            </w:r>
          </w:p>
          <w:p w:rsidR="00412592" w:rsidRPr="00412592" w:rsidRDefault="00412592" w:rsidP="00412592">
            <w:pPr>
              <w:spacing w:after="0" w:line="240" w:lineRule="auto"/>
              <w:jc w:val="both"/>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Sustavi sila u ravnini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Sile djeluju na jednu točku:</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sastavljanje sila metodom plana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sila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rastavljanje sile u dvije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komponente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ravnoteža sila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metoda projekcija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analitički uvjeti ravnoteže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statički određeni zadaci.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Sile djeluju na krutu ploču:</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statički moment sile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Varignonov teorem</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 spreg sila.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Grafostatika: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metoda plana sila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metoda Verižnog poligona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sastavljanje sila </w:t>
            </w:r>
            <w:r w:rsidRPr="00412592">
              <w:rPr>
                <w:rFonts w:ascii="Times New Roman" w:eastAsia="Times New Roman" w:hAnsi="Times New Roman" w:cs="Times New Roman"/>
                <w:sz w:val="24"/>
                <w:szCs w:val="24"/>
                <w:lang w:eastAsia="hr-HR"/>
              </w:rPr>
              <w:lastRenderedPageBreak/>
              <w:t>raznog pravca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grafički uvjeti ravnoteže.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Analitičko i grafičko razmatranje ravnoteže sila u ravnini: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rješavanje jednostavnijih</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zadataka sila reakcija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(analitički i grafički).</w:t>
            </w:r>
          </w:p>
          <w:p w:rsidR="00412592" w:rsidRPr="00412592" w:rsidRDefault="00412592" w:rsidP="00412592">
            <w:pPr>
              <w:spacing w:after="0" w:line="240" w:lineRule="auto"/>
              <w:jc w:val="both"/>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Ravnoteža ravnih punih nosača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Pojam, vrste, statički određeni i neodređeni nosači.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Određivanje momenata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savijanja </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grafički i analitički.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Određivanje poprečnih 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uzdužnih sila </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grafički i analitički.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Rješavanje zadataka na: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nosačima s dva oslonca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konzoli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kontinuirano opterećenim</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nosačima.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lastRenderedPageBreak/>
              <w:t>3.</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Trenje</w:t>
            </w: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Znati i moći </w:t>
            </w:r>
            <w:r w:rsidRPr="00412592">
              <w:rPr>
                <w:rFonts w:ascii="Times New Roman" w:eastAsia="Times New Roman" w:hAnsi="Times New Roman" w:cs="Times New Roman"/>
                <w:sz w:val="24"/>
                <w:szCs w:val="24"/>
                <w:lang w:eastAsia="hr-HR"/>
              </w:rPr>
              <w:t xml:space="preserve"> riješiti jednostavne zadatke iz područja trenja.</w:t>
            </w:r>
          </w:p>
          <w:p w:rsidR="00412592" w:rsidRPr="00412592" w:rsidRDefault="00412592" w:rsidP="00412592">
            <w:pPr>
              <w:tabs>
                <w:tab w:val="center" w:pos="4703"/>
                <w:tab w:val="right" w:pos="9406"/>
              </w:tabs>
              <w:spacing w:after="0" w:line="240" w:lineRule="auto"/>
              <w:jc w:val="both"/>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Pojam, vrste i uloga trenja u praksi.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Trenje klizanja.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Trenje valjanja.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Rješavanje zadataka na primjerima iz prakse (trenje na kosini, vijku, klinu, ležaju).</w:t>
            </w:r>
          </w:p>
        </w:tc>
      </w:tr>
    </w:tbl>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2.2. Cilj i zadaci nastavnih područja</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p>
    <w:p w:rsidR="00412592" w:rsidRPr="00412592" w:rsidRDefault="00412592" w:rsidP="00412592">
      <w:pPr>
        <w:pBdr>
          <w:top w:val="single" w:sz="4" w:space="0" w:color="auto"/>
        </w:pBd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Osnove tehničke mehanike (2. godina = 35 sati)</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lastRenderedPageBreak/>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spacing w:after="0" w:line="240" w:lineRule="auto"/>
        <w:ind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21"/>
        <w:gridCol w:w="1762"/>
        <w:gridCol w:w="4920"/>
        <w:gridCol w:w="2185"/>
      </w:tblGrid>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Osnove čvrstoće</w:t>
            </w: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područja čvrstoće, a primijenjeno na elementima strojeva.</w:t>
            </w:r>
          </w:p>
          <w:p w:rsidR="00412592" w:rsidRPr="00412592" w:rsidRDefault="00412592" w:rsidP="00412592">
            <w:pPr>
              <w:tabs>
                <w:tab w:val="center" w:pos="4703"/>
                <w:tab w:val="right" w:pos="9406"/>
              </w:tabs>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Vrste naprezanja i opterećenja.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Naprezanje na vlak.</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Naprezanje na tlak.</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Naprezanje na savijanje.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Naprezanje na odrez.</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Naprezanje na uvijanje.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Naprezanje na izvijanje.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Rješavanje zadataka na primjerima iz elementa strojeva.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Osnove kinematike</w:t>
            </w: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kinematike, a primijenjeno u elementima strojeva i tehnologiji zanimanja.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Pojam i zadatak kinematike.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Jednoliko pravocrtno gibanje.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Jednoliko kružno gibanje.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Jednoliko ubrzano i usporeno gibanje.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Srednja brzina.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Slobodni pad i hitac uvis.</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Rješavanje zadataka na primjerima iz elementa strojeva i tehnologije zanimanja.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Osnove dinamike</w:t>
            </w: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riješiti jednostavne zadatke iz dinamike, a primijenjeno u elementima strojeva i tehnologiji zanimanja.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Pojam i zadatak dinamike.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Mehanički rad.</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Mehanička energija.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Mehanička snaga.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Mehanički stupanj iskoristivosti.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Količina gibanja.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Centrifugalna i centripetalna sila.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Rješavanje zadataka na primjerima iz elementa strojeva i tehnologije zanimanja.</w:t>
            </w:r>
          </w:p>
        </w:tc>
      </w:tr>
    </w:tbl>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8"/>
          <w:szCs w:val="24"/>
          <w:lang w:eastAsia="hr-HR"/>
        </w:rPr>
        <w:t xml:space="preserve">6.9. Nastavni predmet: </w:t>
      </w:r>
      <w:r w:rsidRPr="00412592">
        <w:rPr>
          <w:rFonts w:ascii="Times New Roman" w:eastAsia="Times New Roman" w:hAnsi="Times New Roman" w:cs="Times New Roman"/>
          <w:b/>
          <w:i/>
          <w:sz w:val="28"/>
          <w:szCs w:val="24"/>
          <w:lang w:eastAsia="hr-HR"/>
        </w:rPr>
        <w:t>Elementi plinskih instalacija i protoka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lastRenderedPageBreak/>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Razred: </w:t>
      </w:r>
      <w:r w:rsidRPr="00412592">
        <w:rPr>
          <w:rFonts w:ascii="Times New Roman" w:eastAsia="Times New Roman" w:hAnsi="Times New Roman" w:cs="Times New Roman"/>
          <w:b/>
          <w:i/>
          <w:sz w:val="24"/>
          <w:szCs w:val="24"/>
          <w:lang w:eastAsia="hr-HR"/>
        </w:rPr>
        <w:t>Drugi</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Tjedni (ukupni) fond sati:  </w:t>
      </w:r>
      <w:r w:rsidRPr="00412592">
        <w:rPr>
          <w:rFonts w:ascii="Times New Roman" w:eastAsia="Times New Roman" w:hAnsi="Times New Roman" w:cs="Times New Roman"/>
          <w:b/>
          <w:i/>
          <w:sz w:val="24"/>
          <w:szCs w:val="24"/>
          <w:lang w:eastAsia="hr-HR"/>
        </w:rPr>
        <w:t>2. razred;  2  sata  (70 sati)</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Cilj: </w:t>
      </w:r>
      <w:r w:rsidRPr="00412592">
        <w:rPr>
          <w:rFonts w:ascii="Times New Roman" w:eastAsia="Times New Roman" w:hAnsi="Times New Roman" w:cs="Times New Roman"/>
          <w:b/>
          <w:i/>
          <w:sz w:val="24"/>
          <w:szCs w:val="24"/>
          <w:lang w:eastAsia="hr-HR"/>
        </w:rPr>
        <w:t xml:space="preserve">Stjecanje znanja elemenata strojeva  koja će omogućiti  obavljanje  poslova u zanimanju: plinoinstalater. </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pBdr>
          <w:top w:val="single" w:sz="4" w:space="2" w:color="auto"/>
        </w:pBd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Zadaci:</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sz w:val="24"/>
          <w:szCs w:val="24"/>
          <w:lang w:eastAsia="hr-HR"/>
        </w:rPr>
        <w:t>vrste elemenata strojeva.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vrste materijala za izradu elemenata, postupcima izrade, ugradnje u podsklopove </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 sklopove i održavanje u radu.</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Znati i moći</w:t>
      </w:r>
      <w:r w:rsidRPr="00412592">
        <w:rPr>
          <w:rFonts w:ascii="Times New Roman" w:eastAsia="Times New Roman" w:hAnsi="Times New Roman" w:cs="Times New Roman"/>
          <w:sz w:val="24"/>
          <w:szCs w:val="24"/>
          <w:lang w:eastAsia="hr-HR"/>
        </w:rPr>
        <w:t xml:space="preserve"> dimenzionirati osnovne elemente strojeva i protoka.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Znati i moći</w:t>
      </w:r>
      <w:r w:rsidRPr="00412592">
        <w:rPr>
          <w:rFonts w:ascii="Times New Roman" w:eastAsia="Times New Roman" w:hAnsi="Times New Roman" w:cs="Times New Roman"/>
          <w:sz w:val="24"/>
          <w:szCs w:val="24"/>
          <w:lang w:eastAsia="hr-HR"/>
        </w:rPr>
        <w:t xml:space="preserve"> služiti se standardima i stručnom literaturom koja obrađuje elemente strojeva i protoka.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Razviti osjećaj za točnost, urednost, sustavnost u području izrade, ugradnje i održavanja </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elemenata strojeva i protoka.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Osposobiti </w:t>
      </w:r>
      <w:r w:rsidRPr="00412592">
        <w:rPr>
          <w:rFonts w:ascii="Times New Roman" w:eastAsia="Times New Roman" w:hAnsi="Times New Roman" w:cs="Times New Roman"/>
          <w:sz w:val="24"/>
          <w:szCs w:val="24"/>
          <w:lang w:eastAsia="hr-HR"/>
        </w:rPr>
        <w:t>za cjeloživotno školovanje.</w:t>
      </w: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Provjera postignuća rada učenika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znanje;</w:t>
      </w:r>
      <w:r w:rsidRPr="00412592">
        <w:rPr>
          <w:rFonts w:ascii="Times New Roman" w:eastAsia="Times New Roman" w:hAnsi="Times New Roman" w:cs="Times New Roman"/>
          <w:sz w:val="24"/>
          <w:szCs w:val="24"/>
          <w:lang w:eastAsia="hr-HR"/>
        </w:rPr>
        <w:t xml:space="preserve"> poznavanje i razumijevanje nastavnih sadržaja ocjenjuje se usmenim i pismenim ispitivanjem sadržaja, kao i izradom praktičnih radova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vještine;</w:t>
      </w:r>
      <w:r w:rsidRPr="00412592">
        <w:rPr>
          <w:rFonts w:ascii="Times New Roman" w:eastAsia="Times New Roman" w:hAnsi="Times New Roman" w:cs="Times New Roman"/>
          <w:sz w:val="24"/>
          <w:szCs w:val="24"/>
          <w:lang w:eastAsia="hr-HR"/>
        </w:rPr>
        <w:t xml:space="preserve"> primjena znanja korištenjem literature</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zalaganje;</w:t>
      </w:r>
      <w:r w:rsidRPr="00412592">
        <w:rPr>
          <w:rFonts w:ascii="Times New Roman" w:eastAsia="Times New Roman" w:hAnsi="Times New Roman" w:cs="Times New Roman"/>
          <w:sz w:val="24"/>
          <w:szCs w:val="24"/>
          <w:lang w:eastAsia="hr-HR"/>
        </w:rPr>
        <w:t xml:space="preserve"> sudjelovanje učenika u usvajanju nastavnih sadržaja.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Literatura za učenike i nastavnike:</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Strelec &amp; suradnici: </w:t>
      </w:r>
      <w:r w:rsidRPr="00412592">
        <w:rPr>
          <w:rFonts w:ascii="Times New Roman" w:eastAsia="Times New Roman" w:hAnsi="Times New Roman" w:cs="Times New Roman"/>
          <w:b/>
          <w:bCs/>
          <w:sz w:val="24"/>
          <w:szCs w:val="24"/>
          <w:lang w:eastAsia="hr-HR"/>
        </w:rPr>
        <w:t>Plinarski priručnik</w:t>
      </w:r>
      <w:r w:rsidRPr="00412592">
        <w:rPr>
          <w:rFonts w:ascii="Times New Roman" w:eastAsia="Times New Roman" w:hAnsi="Times New Roman" w:cs="Times New Roman"/>
          <w:sz w:val="24"/>
          <w:szCs w:val="24"/>
          <w:lang w:eastAsia="hr-HR"/>
        </w:rPr>
        <w:t>, 6. izdanje, EM Zagreb, 2002.</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Energetika - marketing d.o.o.: </w:t>
      </w:r>
      <w:r w:rsidRPr="00412592">
        <w:rPr>
          <w:rFonts w:ascii="Times New Roman" w:eastAsia="Times New Roman" w:hAnsi="Times New Roman" w:cs="Times New Roman"/>
          <w:b/>
          <w:bCs/>
          <w:sz w:val="24"/>
          <w:szCs w:val="24"/>
          <w:lang w:eastAsia="hr-HR"/>
        </w:rPr>
        <w:t>Osnove tehnike instalacija vode i plina</w:t>
      </w:r>
      <w:r w:rsidRPr="00412592">
        <w:rPr>
          <w:rFonts w:ascii="Times New Roman" w:eastAsia="Times New Roman" w:hAnsi="Times New Roman" w:cs="Times New Roman"/>
          <w:sz w:val="24"/>
          <w:szCs w:val="24"/>
          <w:lang w:eastAsia="hr-HR"/>
        </w:rPr>
        <w:t>, EM Zagreb, 2003.</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bCs/>
          <w:sz w:val="24"/>
          <w:szCs w:val="24"/>
          <w:lang w:eastAsia="hr-HR"/>
        </w:rPr>
        <w:t>Tehnički propisi za plinske instalacije</w:t>
      </w:r>
      <w:r w:rsidRPr="00412592">
        <w:rPr>
          <w:rFonts w:ascii="Times New Roman" w:eastAsia="Times New Roman" w:hAnsi="Times New Roman" w:cs="Times New Roman"/>
          <w:sz w:val="24"/>
          <w:szCs w:val="24"/>
          <w:lang w:eastAsia="hr-HR"/>
        </w:rPr>
        <w:t xml:space="preserve"> HSUP - P 600, Hrvatska stručna udruga za plin, Zagreb 2002.</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Elementi plinskih instalacija i protoka – 2. razred</w:t>
      </w: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 Pregled nastavnih područja s vremenskim rasporedom</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 br.</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Nastavno područje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Broj sati po obrazovnim godinama</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I.</w:t>
      </w:r>
      <w:r w:rsidRPr="00412592">
        <w:rPr>
          <w:rFonts w:ascii="Times New Roman" w:eastAsia="Times New Roman" w:hAnsi="Times New Roman" w:cs="Times New Roman"/>
          <w:b/>
          <w:sz w:val="24"/>
          <w:szCs w:val="24"/>
          <w:lang w:eastAsia="hr-HR"/>
        </w:rPr>
        <w:tab/>
        <w:t>II.        III.    Ukupno</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1. </w:t>
      </w:r>
      <w:r w:rsidRPr="00412592">
        <w:rPr>
          <w:rFonts w:ascii="Times New Roman" w:eastAsia="Times New Roman" w:hAnsi="Times New Roman" w:cs="Times New Roman"/>
          <w:b/>
          <w:sz w:val="24"/>
          <w:szCs w:val="24"/>
          <w:lang w:eastAsia="hr-HR"/>
        </w:rPr>
        <w:tab/>
        <w:t>Osnovne fizikalne veličine</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r w:rsidRPr="00412592">
        <w:rPr>
          <w:rFonts w:ascii="Times New Roman" w:eastAsia="Times New Roman" w:hAnsi="Times New Roman" w:cs="Times New Roman"/>
          <w:b/>
          <w:sz w:val="24"/>
          <w:szCs w:val="24"/>
          <w:lang w:eastAsia="hr-HR"/>
        </w:rPr>
        <w:tab/>
        <w:t>Izvedene fizikalne veličine</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3.</w:t>
      </w:r>
      <w:r w:rsidRPr="00412592">
        <w:rPr>
          <w:rFonts w:ascii="Times New Roman" w:eastAsia="Times New Roman" w:hAnsi="Times New Roman" w:cs="Times New Roman"/>
          <w:b/>
          <w:sz w:val="24"/>
          <w:szCs w:val="24"/>
          <w:lang w:eastAsia="hr-HR"/>
        </w:rPr>
        <w:tab/>
        <w:t>Mediji u instalacijama</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4.</w:t>
      </w:r>
      <w:r w:rsidRPr="00412592">
        <w:rPr>
          <w:rFonts w:ascii="Times New Roman" w:eastAsia="Times New Roman" w:hAnsi="Times New Roman" w:cs="Times New Roman"/>
          <w:b/>
          <w:sz w:val="24"/>
          <w:szCs w:val="24"/>
          <w:lang w:eastAsia="hr-HR"/>
        </w:rPr>
        <w:tab/>
        <w:t>Propisi i nadležnosti vezane uz korištenje instalacija</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5.</w:t>
      </w:r>
      <w:r w:rsidRPr="00412592">
        <w:rPr>
          <w:rFonts w:ascii="Times New Roman" w:eastAsia="Times New Roman" w:hAnsi="Times New Roman" w:cs="Times New Roman"/>
          <w:b/>
          <w:sz w:val="24"/>
          <w:szCs w:val="24"/>
          <w:lang w:eastAsia="hr-HR"/>
        </w:rPr>
        <w:tab/>
        <w:t>Materijali, poluproizvodi i proizvodi u cjevarstvu</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6.</w:t>
      </w:r>
      <w:r w:rsidRPr="00412592">
        <w:rPr>
          <w:rFonts w:ascii="Times New Roman" w:eastAsia="Times New Roman" w:hAnsi="Times New Roman" w:cs="Times New Roman"/>
          <w:b/>
          <w:sz w:val="24"/>
          <w:szCs w:val="24"/>
          <w:lang w:eastAsia="hr-HR"/>
        </w:rPr>
        <w:tab/>
        <w:t>Uređaji za stvaranje i regulaciju protoka</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7.</w:t>
      </w:r>
      <w:r w:rsidRPr="00412592">
        <w:rPr>
          <w:rFonts w:ascii="Times New Roman" w:eastAsia="Times New Roman" w:hAnsi="Times New Roman" w:cs="Times New Roman"/>
          <w:b/>
          <w:sz w:val="24"/>
          <w:szCs w:val="24"/>
          <w:lang w:eastAsia="hr-HR"/>
        </w:rPr>
        <w:tab/>
        <w:t>Uređaji za mjerenje</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8.</w:t>
      </w:r>
      <w:r w:rsidRPr="00412592">
        <w:rPr>
          <w:rFonts w:ascii="Times New Roman" w:eastAsia="Times New Roman" w:hAnsi="Times New Roman" w:cs="Times New Roman"/>
          <w:b/>
          <w:sz w:val="24"/>
          <w:szCs w:val="24"/>
          <w:lang w:eastAsia="hr-HR"/>
        </w:rPr>
        <w:tab/>
        <w:t>Kompletni prikaz instalacije i trošila</w:t>
      </w:r>
    </w:p>
    <w:p w:rsidR="00412592" w:rsidRPr="00412592" w:rsidRDefault="00412592" w:rsidP="00412592">
      <w:pPr>
        <w:pBdr>
          <w:top w:val="single" w:sz="6" w:space="0"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ab/>
        <w:t>UKUPNO  SATI</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w:t>
      </w:r>
      <w:r w:rsidRPr="00412592">
        <w:rPr>
          <w:rFonts w:ascii="Times New Roman" w:eastAsia="Times New Roman" w:hAnsi="Times New Roman" w:cs="Times New Roman"/>
          <w:b/>
          <w:sz w:val="24"/>
          <w:szCs w:val="24"/>
          <w:lang w:eastAsia="hr-HR"/>
        </w:rPr>
        <w:tab/>
        <w:t xml:space="preserve">  70</w:t>
      </w:r>
      <w:r w:rsidRPr="00412592">
        <w:rPr>
          <w:rFonts w:ascii="Times New Roman" w:eastAsia="Times New Roman" w:hAnsi="Times New Roman" w:cs="Times New Roman"/>
          <w:b/>
          <w:sz w:val="24"/>
          <w:szCs w:val="24"/>
          <w:lang w:eastAsia="hr-HR"/>
        </w:rPr>
        <w:tab/>
        <w:t xml:space="preserve">    -           70</w:t>
      </w: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sz w:val="16"/>
          <w:szCs w:val="24"/>
          <w:lang w:eastAsia="hr-HR"/>
        </w:rPr>
        <w:br w:type="page"/>
      </w:r>
      <w:r w:rsidRPr="00412592">
        <w:rPr>
          <w:rFonts w:ascii="Times New Roman" w:eastAsia="Times New Roman" w:hAnsi="Times New Roman" w:cs="Times New Roman"/>
          <w:b/>
          <w:sz w:val="24"/>
          <w:szCs w:val="24"/>
          <w:lang w:eastAsia="hr-HR"/>
        </w:rPr>
        <w:lastRenderedPageBreak/>
        <w:t>2.1. Cilj i zadaci nastavnih područja</w:t>
      </w:r>
    </w:p>
    <w:p w:rsidR="00412592" w:rsidRPr="00412592" w:rsidRDefault="00412592" w:rsidP="00412592">
      <w:pPr>
        <w:spacing w:after="0" w:line="240" w:lineRule="auto"/>
        <w:rPr>
          <w:rFonts w:ascii="Times New Roman" w:eastAsia="Times New Roman" w:hAnsi="Times New Roman" w:cs="Times New Roman"/>
          <w:b/>
          <w:i/>
          <w:sz w:val="16"/>
          <w:szCs w:val="16"/>
          <w:lang w:eastAsia="hr-HR"/>
        </w:rPr>
      </w:pPr>
    </w:p>
    <w:p w:rsidR="00412592" w:rsidRPr="00412592" w:rsidRDefault="00412592" w:rsidP="00412592">
      <w:pPr>
        <w:pBdr>
          <w:top w:val="single" w:sz="4" w:space="0" w:color="auto"/>
        </w:pBd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Elementi plinskih instalacija i protoka (2. godina = 70 sati)</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 xml:space="preserve">  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spacing w:after="0" w:line="240" w:lineRule="auto"/>
        <w:ind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50"/>
        <w:gridCol w:w="1792"/>
        <w:gridCol w:w="4920"/>
        <w:gridCol w:w="2126"/>
      </w:tblGrid>
      <w:tr w:rsidR="00412592" w:rsidRPr="00412592" w:rsidTr="00412592">
        <w:tc>
          <w:tcPr>
            <w:tcW w:w="64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340"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Osnovne fizikalne</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veličine</w:t>
            </w:r>
          </w:p>
          <w:p w:rsidR="00412592" w:rsidRPr="00412592" w:rsidRDefault="00412592" w:rsidP="00412592">
            <w:pPr>
              <w:spacing w:after="0" w:line="240" w:lineRule="auto"/>
              <w:rPr>
                <w:rFonts w:ascii="Times New Roman" w:eastAsia="Times New Roman" w:hAnsi="Times New Roman" w:cs="Times New Roman"/>
                <w:b/>
                <w:sz w:val="16"/>
                <w:szCs w:val="16"/>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osnovne veličine i jedinice SI sustava.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Osnovne veličine i jedinice SI sustava.</w:t>
            </w:r>
          </w:p>
        </w:tc>
      </w:tr>
      <w:tr w:rsidR="00412592" w:rsidRPr="00412592" w:rsidTr="00412592">
        <w:tc>
          <w:tcPr>
            <w:tcW w:w="64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p>
        </w:tc>
        <w:tc>
          <w:tcPr>
            <w:tcW w:w="2340"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Izvedene fizikalne</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 veličine</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izvedene veličine i jedinice SI sustava.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Površina.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Volumen.</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Brzina.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Ubrzanje: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Protok.</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Sila.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Tlak.</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Energija.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Snaga.</w:t>
            </w:r>
          </w:p>
          <w:p w:rsidR="00412592" w:rsidRPr="00412592" w:rsidRDefault="00412592" w:rsidP="00412592">
            <w:pPr>
              <w:spacing w:after="0" w:line="240" w:lineRule="auto"/>
              <w:rPr>
                <w:rFonts w:ascii="Times New Roman" w:eastAsia="Times New Roman" w:hAnsi="Times New Roman" w:cs="Times New Roman"/>
                <w:sz w:val="16"/>
                <w:szCs w:val="16"/>
                <w:lang w:eastAsia="hr-HR"/>
              </w:rPr>
            </w:pPr>
          </w:p>
        </w:tc>
      </w:tr>
      <w:tr w:rsidR="00412592" w:rsidRPr="00412592" w:rsidTr="00412592">
        <w:tc>
          <w:tcPr>
            <w:tcW w:w="64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3.</w:t>
            </w:r>
          </w:p>
        </w:tc>
        <w:tc>
          <w:tcPr>
            <w:tcW w:w="2340"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Mediji u</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instalacijama</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i usvojiti važnost strujanja u struci.</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12" w:hanging="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Stanja medija u ovisnosti o tlaku i temperaturi.</w:t>
            </w:r>
          </w:p>
          <w:p w:rsidR="00412592" w:rsidRPr="00412592" w:rsidRDefault="00412592" w:rsidP="00412592">
            <w:pPr>
              <w:spacing w:after="0" w:line="240" w:lineRule="auto"/>
              <w:ind w:left="360" w:hanging="36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Strujanje i pojave pri strujanju.</w:t>
            </w:r>
          </w:p>
          <w:p w:rsidR="00412592" w:rsidRPr="00412592" w:rsidRDefault="00412592" w:rsidP="00412592">
            <w:pPr>
              <w:spacing w:after="0" w:line="240" w:lineRule="auto"/>
              <w:rPr>
                <w:rFonts w:ascii="Times New Roman" w:eastAsia="Times New Roman" w:hAnsi="Times New Roman" w:cs="Times New Roman"/>
                <w:sz w:val="16"/>
                <w:szCs w:val="16"/>
                <w:lang w:eastAsia="hr-HR"/>
              </w:rPr>
            </w:pPr>
          </w:p>
        </w:tc>
      </w:tr>
      <w:tr w:rsidR="00412592" w:rsidRPr="00412592" w:rsidTr="00412592">
        <w:tc>
          <w:tcPr>
            <w:tcW w:w="64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4.</w:t>
            </w:r>
          </w:p>
        </w:tc>
        <w:tc>
          <w:tcPr>
            <w:tcW w:w="2340"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Propisi i nadležnosti vezane uz korištenje instalacija</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propise i nadležnosti.</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Proizvođač.</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Distributer.</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Korisnik.</w:t>
            </w:r>
          </w:p>
          <w:p w:rsidR="00412592" w:rsidRPr="00412592" w:rsidRDefault="00412592" w:rsidP="00412592">
            <w:pPr>
              <w:spacing w:after="0" w:line="240" w:lineRule="auto"/>
              <w:ind w:left="12" w:hanging="12"/>
              <w:jc w:val="both"/>
              <w:rPr>
                <w:rFonts w:ascii="Times New Roman" w:eastAsia="Times New Roman" w:hAnsi="Times New Roman" w:cs="Times New Roman"/>
                <w:sz w:val="16"/>
                <w:szCs w:val="16"/>
                <w:lang w:eastAsia="hr-HR"/>
              </w:rPr>
            </w:pPr>
          </w:p>
        </w:tc>
      </w:tr>
      <w:tr w:rsidR="00412592" w:rsidRPr="00412592" w:rsidTr="00412592">
        <w:tc>
          <w:tcPr>
            <w:tcW w:w="64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5.</w:t>
            </w:r>
          </w:p>
        </w:tc>
        <w:tc>
          <w:tcPr>
            <w:tcW w:w="2340"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Materijali, poluproizvodi i</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proizvodi u</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cjevovodu</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moći izabrati i dimenzionirati poluproizvode i proizvode</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 cjevovodu.</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Gubitak tlaka i dimenzioniranje prema protoku i brzini.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Cijevi.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Fazonski komadi.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Armature.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Materijal za izolaciju </w:t>
            </w:r>
          </w:p>
          <w:p w:rsidR="00412592" w:rsidRPr="00412592" w:rsidRDefault="00412592" w:rsidP="00412592">
            <w:pPr>
              <w:spacing w:after="0" w:line="240" w:lineRule="auto"/>
              <w:jc w:val="both"/>
              <w:rPr>
                <w:rFonts w:ascii="Times New Roman" w:eastAsia="Times New Roman" w:hAnsi="Times New Roman" w:cs="Times New Roman"/>
                <w:sz w:val="16"/>
                <w:szCs w:val="16"/>
                <w:lang w:eastAsia="hr-HR"/>
              </w:rPr>
            </w:pPr>
          </w:p>
        </w:tc>
      </w:tr>
      <w:tr w:rsidR="00412592" w:rsidRPr="00412592" w:rsidTr="00412592">
        <w:tc>
          <w:tcPr>
            <w:tcW w:w="64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6.</w:t>
            </w:r>
          </w:p>
        </w:tc>
        <w:tc>
          <w:tcPr>
            <w:tcW w:w="2340"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Uređaji za stvaranje i regulaciju protoka</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moći izabrati i dimenzionirati uređaje za stvaranje i regulaciju protoka.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Crpke.</w:t>
            </w:r>
          </w:p>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Posude.</w:t>
            </w:r>
          </w:p>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Regulatori tlaka.</w:t>
            </w:r>
          </w:p>
          <w:p w:rsidR="00412592" w:rsidRPr="00412592" w:rsidRDefault="00412592" w:rsidP="00412592">
            <w:pPr>
              <w:spacing w:after="0" w:line="240" w:lineRule="auto"/>
              <w:jc w:val="both"/>
              <w:rPr>
                <w:rFonts w:ascii="Times New Roman" w:eastAsia="Times New Roman" w:hAnsi="Times New Roman" w:cs="Times New Roman"/>
                <w:sz w:val="16"/>
                <w:szCs w:val="16"/>
                <w:lang w:eastAsia="hr-HR"/>
              </w:rPr>
            </w:pPr>
          </w:p>
        </w:tc>
      </w:tr>
      <w:tr w:rsidR="00412592" w:rsidRPr="00412592" w:rsidTr="00412592">
        <w:tc>
          <w:tcPr>
            <w:tcW w:w="64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7.</w:t>
            </w:r>
          </w:p>
        </w:tc>
        <w:tc>
          <w:tcPr>
            <w:tcW w:w="2340"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408" w:hanging="408"/>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Uređaji za mjerenje</w:t>
            </w:r>
          </w:p>
          <w:p w:rsidR="00412592" w:rsidRPr="00412592" w:rsidRDefault="00412592" w:rsidP="00412592">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Znati i moći primijeniti uređaje za mjerenje  u struci i zanimanju.</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Mjerenje temperature.</w:t>
            </w:r>
          </w:p>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Mjerenje tlaka.</w:t>
            </w:r>
          </w:p>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Mjerenje protoka </w:t>
            </w:r>
          </w:p>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(nadležnost </w:t>
            </w:r>
            <w:r w:rsidRPr="00412592">
              <w:rPr>
                <w:rFonts w:ascii="Times New Roman" w:eastAsia="Times New Roman" w:hAnsi="Times New Roman" w:cs="Times New Roman"/>
                <w:sz w:val="24"/>
                <w:szCs w:val="24"/>
                <w:lang w:eastAsia="hr-HR"/>
              </w:rPr>
              <w:lastRenderedPageBreak/>
              <w:t>distributera).</w:t>
            </w:r>
          </w:p>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Mjerenje energije.</w:t>
            </w:r>
          </w:p>
          <w:p w:rsidR="00412592" w:rsidRPr="00412592" w:rsidRDefault="00412592" w:rsidP="00412592">
            <w:pPr>
              <w:spacing w:after="0" w:line="240" w:lineRule="auto"/>
              <w:ind w:left="12"/>
              <w:jc w:val="both"/>
              <w:rPr>
                <w:rFonts w:ascii="Times New Roman" w:eastAsia="Times New Roman" w:hAnsi="Times New Roman" w:cs="Times New Roman"/>
                <w:sz w:val="16"/>
                <w:szCs w:val="16"/>
                <w:lang w:eastAsia="hr-HR"/>
              </w:rPr>
            </w:pPr>
          </w:p>
        </w:tc>
      </w:tr>
      <w:tr w:rsidR="00412592" w:rsidRPr="00412592" w:rsidTr="00412592">
        <w:tc>
          <w:tcPr>
            <w:tcW w:w="64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lastRenderedPageBreak/>
              <w:t>8.</w:t>
            </w:r>
          </w:p>
        </w:tc>
        <w:tc>
          <w:tcPr>
            <w:tcW w:w="2340"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408" w:hanging="408"/>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Kompletni prikaz</w:t>
            </w:r>
          </w:p>
          <w:p w:rsidR="00412592" w:rsidRPr="00412592" w:rsidRDefault="00412592" w:rsidP="00412592">
            <w:pPr>
              <w:spacing w:after="0" w:line="240" w:lineRule="auto"/>
              <w:ind w:left="408" w:hanging="408"/>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instalacije i trošila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Biti osposobljen čitati dijelove instalacije s nacrta i samostalno prikazati jednostavnu instalaciju s trošilima. </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408" w:hanging="408"/>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Kompletni prikaz instalacije i</w:t>
            </w:r>
          </w:p>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trošila s hidrauličkog i</w:t>
            </w:r>
          </w:p>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toplinskog stajališta </w:t>
            </w:r>
          </w:p>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(protok, energija, izbor trošila, izbor pumpi, sigurnosnih organa, cjevovoda i mjerila potrošnje medija).</w:t>
            </w:r>
          </w:p>
        </w:tc>
      </w:tr>
    </w:tbl>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8"/>
          <w:szCs w:val="24"/>
          <w:lang w:eastAsia="hr-HR"/>
        </w:rPr>
        <w:t xml:space="preserve">6.10.  Nastavni predmet: </w:t>
      </w:r>
      <w:r w:rsidRPr="00412592">
        <w:rPr>
          <w:rFonts w:ascii="Times New Roman" w:eastAsia="Times New Roman" w:hAnsi="Times New Roman" w:cs="Times New Roman"/>
          <w:b/>
          <w:i/>
          <w:sz w:val="28"/>
          <w:szCs w:val="24"/>
          <w:lang w:eastAsia="hr-HR"/>
        </w:rPr>
        <w:t>Praktikum novih tehnologija:</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t xml:space="preserve">                                     CAD + Projekt</w:t>
      </w:r>
    </w:p>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Razred: Treći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Tjedni (ukupni) fond sati:</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b/>
          <w:i/>
          <w:sz w:val="24"/>
          <w:szCs w:val="24"/>
          <w:lang w:eastAsia="hr-HR"/>
        </w:rPr>
        <w:t>3. razred 2  sata (64 sata)</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t>32 sata - CAD</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t>32 sata - Projekt</w:t>
      </w:r>
    </w:p>
    <w:p w:rsidR="00412592" w:rsidRPr="00412592" w:rsidRDefault="00412592" w:rsidP="00412592">
      <w:pPr>
        <w:spacing w:after="0" w:line="240" w:lineRule="auto"/>
        <w:ind w:left="709" w:hanging="709"/>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Cilj:</w:t>
      </w: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CAD: Osposobiti učenika za dvosmjerno grafičko komuniciranje u području strojarstva, tj. za zamišljanje dijelova i sklopova koji su prikazani tehničkim crtežima i za prikazivanje zamišljenih dijelova i sklopova s pomoću tehničkog crteža.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Osposobiti učenika da može izraditi jednostavan projekt prikaza instalacija i trošila.</w:t>
      </w:r>
    </w:p>
    <w:p w:rsidR="00412592" w:rsidRPr="00412592" w:rsidRDefault="00412592" w:rsidP="00412592">
      <w:pPr>
        <w:spacing w:after="0" w:line="240" w:lineRule="auto"/>
        <w:ind w:left="709" w:hanging="709"/>
        <w:rPr>
          <w:rFonts w:ascii="Times New Roman" w:eastAsia="Times New Roman" w:hAnsi="Times New Roman" w:cs="Times New Roman"/>
          <w:b/>
          <w:sz w:val="24"/>
          <w:szCs w:val="24"/>
          <w:lang w:eastAsia="hr-HR"/>
        </w:rPr>
      </w:pPr>
    </w:p>
    <w:p w:rsidR="00412592" w:rsidRPr="00412592" w:rsidRDefault="00412592" w:rsidP="00412592">
      <w:pPr>
        <w:spacing w:after="0" w:line="240" w:lineRule="auto"/>
        <w:ind w:left="709" w:hanging="709"/>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Zadaci:</w:t>
      </w: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ind w:left="709" w:hanging="70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upoznati i usvojiti osnove 2D-crtanja s pomoću računala</w:t>
      </w:r>
    </w:p>
    <w:p w:rsidR="00412592" w:rsidRPr="00412592" w:rsidRDefault="00412592" w:rsidP="00412592">
      <w:pPr>
        <w:spacing w:after="0" w:line="240" w:lineRule="auto"/>
        <w:ind w:left="1440" w:hanging="144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razvijati preciznost, točnost, urednost u izradbi crteža</w:t>
      </w:r>
    </w:p>
    <w:p w:rsidR="00412592" w:rsidRPr="00412592" w:rsidRDefault="00412592" w:rsidP="00412592">
      <w:pPr>
        <w:spacing w:after="0" w:line="240" w:lineRule="auto"/>
        <w:ind w:left="1440" w:hanging="144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shvatiti važnost komuniciranja s pomoću crteža, vrijednost crteža, odgovornost osobe koja</w:t>
      </w:r>
    </w:p>
    <w:p w:rsidR="00412592" w:rsidRPr="00412592" w:rsidRDefault="00412592" w:rsidP="00412592">
      <w:pPr>
        <w:spacing w:after="0" w:line="240" w:lineRule="auto"/>
        <w:ind w:left="1440" w:hanging="144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izrađuje crtež i odgovornost osobe koja izrađuje predmet prema tehničkom crtežu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moći samostalno izraditi jednostavni prikaz instalacija i trošila.</w:t>
      </w: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Provjera postignuća rada učenika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znanje;</w:t>
      </w:r>
      <w:r w:rsidRPr="00412592">
        <w:rPr>
          <w:rFonts w:ascii="Times New Roman" w:eastAsia="Times New Roman" w:hAnsi="Times New Roman" w:cs="Times New Roman"/>
          <w:sz w:val="24"/>
          <w:szCs w:val="24"/>
          <w:lang w:eastAsia="hr-HR"/>
        </w:rPr>
        <w:t xml:space="preserve"> poznavanje i razumijevanje nastavnih sadržaja ocjenjuje se usmenim i pismenim ispitivanjem sadržaja, kao i izradom praktičnih radova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vještine;</w:t>
      </w:r>
      <w:r w:rsidRPr="00412592">
        <w:rPr>
          <w:rFonts w:ascii="Times New Roman" w:eastAsia="Times New Roman" w:hAnsi="Times New Roman" w:cs="Times New Roman"/>
          <w:sz w:val="24"/>
          <w:szCs w:val="24"/>
          <w:lang w:eastAsia="hr-HR"/>
        </w:rPr>
        <w:t xml:space="preserve"> primjena znanja korištenjem literature i pravilno rukovanje alatom za tehničko crtanje.</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zalaganje;</w:t>
      </w:r>
      <w:r w:rsidRPr="00412592">
        <w:rPr>
          <w:rFonts w:ascii="Times New Roman" w:eastAsia="Times New Roman" w:hAnsi="Times New Roman" w:cs="Times New Roman"/>
          <w:sz w:val="24"/>
          <w:szCs w:val="24"/>
          <w:lang w:eastAsia="hr-HR"/>
        </w:rPr>
        <w:t xml:space="preserve"> sudjelovanje učenika u usvajanju nastavnih sadržaja.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Literatura za učenike i nastavnike:</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Strelec &amp; suradnici: </w:t>
      </w:r>
      <w:r w:rsidRPr="00412592">
        <w:rPr>
          <w:rFonts w:ascii="Times New Roman" w:eastAsia="Times New Roman" w:hAnsi="Times New Roman" w:cs="Times New Roman"/>
          <w:b/>
          <w:bCs/>
          <w:sz w:val="24"/>
          <w:szCs w:val="24"/>
          <w:lang w:eastAsia="hr-HR"/>
        </w:rPr>
        <w:t>Plinarski priručnik</w:t>
      </w:r>
      <w:r w:rsidRPr="00412592">
        <w:rPr>
          <w:rFonts w:ascii="Times New Roman" w:eastAsia="Times New Roman" w:hAnsi="Times New Roman" w:cs="Times New Roman"/>
          <w:sz w:val="24"/>
          <w:szCs w:val="24"/>
          <w:lang w:eastAsia="hr-HR"/>
        </w:rPr>
        <w:t>, 6. izdanje, EM Zagreb, 2002.</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Energetika - marketing d.o.o.: </w:t>
      </w:r>
      <w:r w:rsidRPr="00412592">
        <w:rPr>
          <w:rFonts w:ascii="Times New Roman" w:eastAsia="Times New Roman" w:hAnsi="Times New Roman" w:cs="Times New Roman"/>
          <w:b/>
          <w:bCs/>
          <w:sz w:val="24"/>
          <w:szCs w:val="24"/>
          <w:lang w:eastAsia="hr-HR"/>
        </w:rPr>
        <w:t>Osnove tehnike instalacija vode i plina</w:t>
      </w:r>
      <w:r w:rsidRPr="00412592">
        <w:rPr>
          <w:rFonts w:ascii="Times New Roman" w:eastAsia="Times New Roman" w:hAnsi="Times New Roman" w:cs="Times New Roman"/>
          <w:sz w:val="24"/>
          <w:szCs w:val="24"/>
          <w:lang w:eastAsia="hr-HR"/>
        </w:rPr>
        <w:t>, EM Zagreb, 2003.</w:t>
      </w:r>
    </w:p>
    <w:p w:rsidR="00412592" w:rsidRPr="00412592" w:rsidRDefault="00412592" w:rsidP="00412592">
      <w:pPr>
        <w:spacing w:after="0" w:line="240" w:lineRule="auto"/>
        <w:ind w:left="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bCs/>
          <w:sz w:val="24"/>
          <w:szCs w:val="24"/>
          <w:lang w:eastAsia="hr-HR"/>
        </w:rPr>
        <w:t>Tehnički propisi za plinske instalacije</w:t>
      </w:r>
      <w:r w:rsidRPr="00412592">
        <w:rPr>
          <w:rFonts w:ascii="Times New Roman" w:eastAsia="Times New Roman" w:hAnsi="Times New Roman" w:cs="Times New Roman"/>
          <w:sz w:val="24"/>
          <w:szCs w:val="24"/>
          <w:lang w:eastAsia="hr-HR"/>
        </w:rPr>
        <w:t xml:space="preserve"> HSUP - P 600, Hrvatska stručna udruga za plin, Zagreb 2002.</w:t>
      </w: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lastRenderedPageBreak/>
        <w:t>Praktikum: CAD + Projekt  (3. razred)</w:t>
      </w: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 Pregled nastavnih područja s vremenskim rasporedom</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 br.</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Nastavno područje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p>
    <w:p w:rsidR="00412592" w:rsidRPr="00412592" w:rsidRDefault="00412592" w:rsidP="00412592">
      <w:pPr>
        <w:spacing w:before="240" w:after="60" w:line="240" w:lineRule="auto"/>
        <w:outlineLvl w:val="7"/>
        <w:rPr>
          <w:rFonts w:ascii="Times New Roman" w:eastAsia="Times New Roman" w:hAnsi="Times New Roman" w:cs="Times New Roman"/>
          <w:b/>
          <w:bCs/>
          <w:i/>
          <w:iCs/>
          <w:sz w:val="24"/>
          <w:szCs w:val="24"/>
          <w:lang w:eastAsia="hr-HR"/>
        </w:rPr>
      </w:pP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b/>
          <w:bCs/>
          <w:i/>
          <w:iCs/>
          <w:sz w:val="24"/>
          <w:szCs w:val="24"/>
          <w:lang w:eastAsia="hr-HR"/>
        </w:rPr>
        <w:t>III.</w:t>
      </w:r>
      <w:r w:rsidRPr="00412592">
        <w:rPr>
          <w:rFonts w:ascii="Times New Roman" w:eastAsia="Times New Roman" w:hAnsi="Times New Roman" w:cs="Times New Roman"/>
          <w:b/>
          <w:bCs/>
          <w:i/>
          <w:iCs/>
          <w:sz w:val="24"/>
          <w:szCs w:val="24"/>
          <w:lang w:eastAsia="hr-HR"/>
        </w:rPr>
        <w:tab/>
      </w:r>
      <w:r w:rsidRPr="00412592">
        <w:rPr>
          <w:rFonts w:ascii="Times New Roman" w:eastAsia="Times New Roman" w:hAnsi="Times New Roman" w:cs="Times New Roman"/>
          <w:b/>
          <w:bCs/>
          <w:i/>
          <w:iCs/>
          <w:sz w:val="24"/>
          <w:szCs w:val="24"/>
          <w:lang w:eastAsia="hr-HR"/>
        </w:rPr>
        <w:tab/>
        <w:t>Ukupno</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1.       </w:t>
      </w:r>
      <w:r w:rsidRPr="00412592">
        <w:rPr>
          <w:rFonts w:ascii="Times New Roman" w:eastAsia="Times New Roman" w:hAnsi="Times New Roman" w:cs="Times New Roman"/>
          <w:b/>
          <w:sz w:val="24"/>
          <w:szCs w:val="24"/>
          <w:lang w:eastAsia="hr-HR"/>
        </w:rPr>
        <w:tab/>
        <w:t>CAD</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32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32</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Crtanje s pomoću računala u dvije dimenzije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2. </w:t>
      </w:r>
      <w:r w:rsidRPr="00412592">
        <w:rPr>
          <w:rFonts w:ascii="Times New Roman" w:eastAsia="Times New Roman" w:hAnsi="Times New Roman" w:cs="Times New Roman"/>
          <w:b/>
          <w:sz w:val="24"/>
          <w:szCs w:val="24"/>
          <w:lang w:eastAsia="hr-HR"/>
        </w:rPr>
        <w:tab/>
        <w:t>Projekt</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32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32</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Prikaz instalacija i trošila plinovodnog sustava</w:t>
      </w:r>
    </w:p>
    <w:p w:rsidR="00412592" w:rsidRPr="00412592" w:rsidRDefault="00412592" w:rsidP="00412592">
      <w:pPr>
        <w:spacing w:after="0" w:line="240" w:lineRule="auto"/>
        <w:rPr>
          <w:rFonts w:ascii="Times New Roman" w:eastAsia="Times New Roman" w:hAnsi="Times New Roman" w:cs="Times New Roman"/>
          <w:sz w:val="16"/>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pBdr>
          <w:top w:val="single" w:sz="6"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ab/>
        <w:t>UKUPNO  SATI</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64</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64</w:t>
      </w: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br w:type="page"/>
      </w:r>
      <w:r w:rsidRPr="00412592">
        <w:rPr>
          <w:rFonts w:ascii="Times New Roman" w:eastAsia="Times New Roman" w:hAnsi="Times New Roman" w:cs="Times New Roman"/>
          <w:b/>
          <w:sz w:val="24"/>
          <w:szCs w:val="24"/>
          <w:lang w:eastAsia="hr-HR"/>
        </w:rPr>
        <w:lastRenderedPageBreak/>
        <w:t>2. Cilj i zadaci nastavnih područja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0"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CAD + Projekt</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spacing w:after="0" w:line="240" w:lineRule="auto"/>
        <w:ind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CAD</w:t>
            </w:r>
            <w:r w:rsidRPr="00412592">
              <w:rPr>
                <w:rFonts w:ascii="Times New Roman" w:eastAsia="Times New Roman" w:hAnsi="Times New Roman" w:cs="Times New Roman"/>
                <w:b/>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sz w:val="24"/>
                <w:szCs w:val="24"/>
                <w:lang w:eastAsia="hr-HR"/>
              </w:rPr>
              <w:t>Crtanje s pomoću računala u dvije dimenzije</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i/>
                <w:sz w:val="24"/>
                <w:szCs w:val="24"/>
                <w:lang w:eastAsia="hr-HR"/>
              </w:rPr>
            </w:pPr>
            <w:r w:rsidRPr="00412592">
              <w:rPr>
                <w:rFonts w:ascii="Times New Roman" w:eastAsia="Times New Roman" w:hAnsi="Times New Roman" w:cs="Times New Roman"/>
                <w:sz w:val="24"/>
                <w:szCs w:val="24"/>
                <w:lang w:eastAsia="hr-HR"/>
              </w:rPr>
              <w:t>Osposobiti učenika za dvosmjerno grafičko komuniciranje u području strojarstva, tj. za zamišljanje dijelova i sklopova koji su prikazani tehničkim crtežima i za prikazivanje zamišljenih dijelova i sklopova s pomoću tehničkog crteža u CAD programu.</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Osnove CAD programa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Otvaranje i spremanje crteža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Uporaba naredbi organizacija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Organiziranje crteža pomoću slojeva, boja i vrsta crta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Zadavanje koordinata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Postavljanje parametara crteža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Pregledavanje crteža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Uređivanje crteža pomoću osnovnih alata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Crtanje jednostavnih crta i likova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Crtanje krivulja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točkastih objekata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Uređivanje crteža pomoću naprednih alata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Dobivanje informacija o crtežu i iz crteža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Kreiranje teksta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Crtanje kota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Kreiranje stilova kota i tolerancija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Iscrtavanje i ispis crteža</w:t>
            </w:r>
            <w:r w:rsidRPr="00412592">
              <w:rPr>
                <w:rFonts w:ascii="Times New Roman" w:eastAsia="Times New Roman" w:hAnsi="Times New Roman" w:cs="Times New Roman"/>
                <w:sz w:val="24"/>
                <w:szCs w:val="24"/>
                <w:lang w:eastAsia="hr-HR"/>
              </w:rPr>
              <w:tab/>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2. </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Projekt</w:t>
            </w:r>
            <w:r w:rsidRPr="00412592">
              <w:rPr>
                <w:rFonts w:ascii="Times New Roman" w:eastAsia="Times New Roman" w:hAnsi="Times New Roman" w:cs="Times New Roman"/>
                <w:sz w:val="24"/>
                <w:szCs w:val="24"/>
                <w:lang w:eastAsia="hr-HR"/>
              </w:rPr>
              <w:t>.</w:t>
            </w: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Osposobiti učenika da može samostalno izraditi jednostavni prikaz instalacija i trošila,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Prikaz instalacije i</w:t>
            </w:r>
          </w:p>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trošila s hidrauličkog i</w:t>
            </w:r>
          </w:p>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toplinskog stajališta. </w:t>
            </w:r>
          </w:p>
          <w:p w:rsidR="00412592" w:rsidRPr="00412592" w:rsidRDefault="00412592" w:rsidP="00412592">
            <w:pPr>
              <w:spacing w:after="0" w:line="240" w:lineRule="auto"/>
              <w:ind w:left="12"/>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(protok, energija izbor trošila, izbor pumpi, sigurnosnih organa, cjevovoda i mjerila potrošnje medija.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bl>
    <w:p w:rsidR="00412592" w:rsidRPr="00412592" w:rsidRDefault="00412592" w:rsidP="00412592">
      <w:pPr>
        <w:spacing w:after="120" w:line="240" w:lineRule="auto"/>
        <w:rPr>
          <w:rFonts w:ascii="Times New Roman" w:eastAsia="Times New Roman" w:hAnsi="Times New Roman" w:cs="Times New Roman"/>
          <w:sz w:val="24"/>
          <w:szCs w:val="24"/>
          <w:lang w:eastAsia="hr-HR"/>
        </w:rPr>
      </w:pPr>
    </w:p>
    <w:p w:rsidR="00412592" w:rsidRPr="00412592" w:rsidRDefault="00412592" w:rsidP="00412592">
      <w:pPr>
        <w:spacing w:after="12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8"/>
          <w:szCs w:val="24"/>
          <w:lang w:eastAsia="hr-HR"/>
        </w:rPr>
        <w:t xml:space="preserve">6.11.  Nastavni predmet: </w:t>
      </w:r>
      <w:r w:rsidRPr="00412592">
        <w:rPr>
          <w:rFonts w:ascii="Times New Roman" w:eastAsia="Times New Roman" w:hAnsi="Times New Roman" w:cs="Times New Roman"/>
          <w:b/>
          <w:i/>
          <w:sz w:val="28"/>
          <w:szCs w:val="24"/>
          <w:lang w:eastAsia="hr-HR"/>
        </w:rPr>
        <w:t>Praktikum:</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t xml:space="preserve">                                     Upravljanje i automatizacija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Razred: </w:t>
      </w:r>
      <w:r w:rsidRPr="00412592">
        <w:rPr>
          <w:rFonts w:ascii="Times New Roman" w:eastAsia="Times New Roman" w:hAnsi="Times New Roman" w:cs="Times New Roman"/>
          <w:b/>
          <w:i/>
          <w:sz w:val="24"/>
          <w:szCs w:val="24"/>
          <w:lang w:eastAsia="hr-HR"/>
        </w:rPr>
        <w:t>Treći/ vodoinstalateri, plinoinstalateri, instalateri grijanja i klimatizacije</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Tjedni (ukupni) fond sati:</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b/>
          <w:i/>
          <w:sz w:val="24"/>
          <w:szCs w:val="24"/>
          <w:lang w:eastAsia="hr-HR"/>
        </w:rPr>
        <w:t>3. razred 2  sata (64 sata)</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t>10 sati – Električne instalacije i zaštita od dodira</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t>18 sati  – Automatska regulacija</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t>20 sati  - Mjerenje i mjerni pretvornici</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t>16 sati  - Upravljanje</w:t>
      </w:r>
    </w:p>
    <w:p w:rsidR="00412592" w:rsidRPr="00412592" w:rsidRDefault="00412592" w:rsidP="00412592">
      <w:pPr>
        <w:spacing w:after="0" w:line="240" w:lineRule="auto"/>
        <w:ind w:left="709" w:hanging="709"/>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Cilj:</w:t>
      </w: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ind w:left="709" w:hanging="709"/>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Osposobiti učenika za siguran rad s električnom strujom te za dijagnosticiranje i popravak regulacijskih i upravljačkih elemenata.</w:t>
      </w:r>
    </w:p>
    <w:p w:rsidR="00412592" w:rsidRPr="00412592" w:rsidRDefault="00412592" w:rsidP="00412592">
      <w:pPr>
        <w:spacing w:after="0" w:line="240" w:lineRule="auto"/>
        <w:ind w:left="709" w:hanging="709"/>
        <w:rPr>
          <w:rFonts w:ascii="Times New Roman" w:eastAsia="Times New Roman" w:hAnsi="Times New Roman" w:cs="Times New Roman"/>
          <w:b/>
          <w:sz w:val="24"/>
          <w:szCs w:val="24"/>
          <w:lang w:eastAsia="hr-HR"/>
        </w:rPr>
      </w:pPr>
    </w:p>
    <w:p w:rsidR="00412592" w:rsidRPr="00412592" w:rsidRDefault="00412592" w:rsidP="00412592">
      <w:pPr>
        <w:spacing w:after="0" w:line="240" w:lineRule="auto"/>
        <w:ind w:left="709" w:hanging="709"/>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Zadaci:</w:t>
      </w: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Naučiti </w:t>
      </w:r>
      <w:r w:rsidRPr="00412592">
        <w:rPr>
          <w:rFonts w:ascii="Times New Roman" w:eastAsia="Times New Roman" w:hAnsi="Times New Roman" w:cs="Times New Roman"/>
          <w:bCs/>
          <w:iCs/>
          <w:sz w:val="24"/>
          <w:szCs w:val="24"/>
          <w:lang w:eastAsia="hr-HR"/>
        </w:rPr>
        <w:t>raditi na siguran način s električnim uređajima.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principe automatske regulacije i rad različitih tipova regulatora.</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Razumjeti </w:t>
      </w:r>
      <w:r w:rsidRPr="00412592">
        <w:rPr>
          <w:rFonts w:ascii="Times New Roman" w:eastAsia="Times New Roman" w:hAnsi="Times New Roman" w:cs="Times New Roman"/>
          <w:bCs/>
          <w:iCs/>
          <w:sz w:val="24"/>
          <w:szCs w:val="24"/>
          <w:lang w:eastAsia="hr-HR"/>
        </w:rPr>
        <w:t>rad uređaja</w:t>
      </w:r>
      <w:r w:rsidRPr="00412592">
        <w:rPr>
          <w:rFonts w:ascii="Times New Roman" w:eastAsia="Times New Roman" w:hAnsi="Times New Roman" w:cs="Times New Roman"/>
          <w:b/>
          <w:i/>
          <w:sz w:val="24"/>
          <w:szCs w:val="24"/>
          <w:lang w:eastAsia="hr-HR"/>
        </w:rPr>
        <w:t>.</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 xml:space="preserve">Moći </w:t>
      </w:r>
      <w:r w:rsidRPr="00412592">
        <w:rPr>
          <w:rFonts w:ascii="Times New Roman" w:eastAsia="Times New Roman" w:hAnsi="Times New Roman" w:cs="Times New Roman"/>
          <w:bCs/>
          <w:iCs/>
          <w:sz w:val="24"/>
          <w:szCs w:val="24"/>
          <w:lang w:eastAsia="hr-HR"/>
        </w:rPr>
        <w:t>mjerenjem električnih veličina odrediti pokvareni element i zamijeniti ga.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principe upravljanja.</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Moći programirati upravljačke programatore.</w:t>
      </w: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Provjera postignuća rada učenika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znanje;</w:t>
      </w:r>
      <w:r w:rsidRPr="00412592">
        <w:rPr>
          <w:rFonts w:ascii="Times New Roman" w:eastAsia="Times New Roman" w:hAnsi="Times New Roman" w:cs="Times New Roman"/>
          <w:sz w:val="24"/>
          <w:szCs w:val="24"/>
          <w:lang w:eastAsia="hr-HR"/>
        </w:rPr>
        <w:t xml:space="preserve"> poznavanje i razumijevanje nastavnih sadržaja ocjenjuje se usmenim i pismenim ispitivanjem sadržaja, kao i izradom praktičnih radova.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vještine;</w:t>
      </w:r>
      <w:r w:rsidRPr="00412592">
        <w:rPr>
          <w:rFonts w:ascii="Times New Roman" w:eastAsia="Times New Roman" w:hAnsi="Times New Roman" w:cs="Times New Roman"/>
          <w:sz w:val="24"/>
          <w:szCs w:val="24"/>
          <w:lang w:eastAsia="hr-HR"/>
        </w:rPr>
        <w:t xml:space="preserve"> primjena znanja praktičnim radom uz korištenje literature.</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zalaganje;</w:t>
      </w:r>
      <w:r w:rsidRPr="00412592">
        <w:rPr>
          <w:rFonts w:ascii="Times New Roman" w:eastAsia="Times New Roman" w:hAnsi="Times New Roman" w:cs="Times New Roman"/>
          <w:sz w:val="24"/>
          <w:szCs w:val="24"/>
          <w:lang w:eastAsia="hr-HR"/>
        </w:rPr>
        <w:t xml:space="preserve"> sudjelovanje učenika u usvajanju nastavnih sadržaja.</w:t>
      </w:r>
    </w:p>
    <w:p w:rsidR="00412592" w:rsidRPr="00412592" w:rsidRDefault="00412592" w:rsidP="00412592">
      <w:pPr>
        <w:spacing w:after="0" w:line="240" w:lineRule="auto"/>
        <w:ind w:right="50"/>
        <w:jc w:val="both"/>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Literatura za učenike i nastavnike:</w:t>
      </w:r>
    </w:p>
    <w:p w:rsidR="00412592" w:rsidRPr="00412592" w:rsidRDefault="00412592" w:rsidP="00412592">
      <w:pPr>
        <w:pBdr>
          <w:top w:val="single" w:sz="4" w:space="1" w:color="auto"/>
        </w:pBdr>
        <w:spacing w:after="0" w:line="240" w:lineRule="auto"/>
        <w:ind w:right="50" w:firstLine="708"/>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Nikolić G.: </w:t>
      </w:r>
      <w:r w:rsidRPr="00412592">
        <w:rPr>
          <w:rFonts w:ascii="Times New Roman" w:eastAsia="Times New Roman" w:hAnsi="Times New Roman" w:cs="Times New Roman"/>
          <w:b/>
          <w:bCs/>
          <w:sz w:val="24"/>
          <w:szCs w:val="24"/>
          <w:lang w:eastAsia="hr-HR"/>
        </w:rPr>
        <w:t xml:space="preserve">Upravljanje </w:t>
      </w:r>
      <w:r w:rsidRPr="00412592">
        <w:rPr>
          <w:rFonts w:ascii="Times New Roman" w:eastAsia="Times New Roman" w:hAnsi="Times New Roman" w:cs="Times New Roman"/>
          <w:sz w:val="24"/>
          <w:szCs w:val="24"/>
          <w:lang w:eastAsia="hr-HR"/>
        </w:rPr>
        <w:t>(II. izdanje), Školske novine, Zagreb 2003.</w:t>
      </w:r>
    </w:p>
    <w:p w:rsidR="00412592" w:rsidRPr="00412592" w:rsidRDefault="00412592" w:rsidP="00412592">
      <w:pPr>
        <w:pBdr>
          <w:top w:val="single" w:sz="4" w:space="1" w:color="auto"/>
        </w:pBdr>
        <w:spacing w:after="0" w:line="240" w:lineRule="auto"/>
        <w:ind w:right="50" w:firstLine="708"/>
        <w:jc w:val="both"/>
        <w:rPr>
          <w:rFonts w:ascii="Times New Roman" w:eastAsia="Times New Roman" w:hAnsi="Times New Roman" w:cs="Times New Roman"/>
          <w:b/>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Praktikum: Upravljanje i automatizacija</w:t>
      </w: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 Pregled nastavnih područja s vremenskim rasporedom</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 br.</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Nastavno područje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p>
    <w:p w:rsidR="00412592" w:rsidRPr="00412592" w:rsidRDefault="00412592" w:rsidP="00412592">
      <w:pPr>
        <w:spacing w:before="240" w:after="60" w:line="240" w:lineRule="auto"/>
        <w:outlineLvl w:val="7"/>
        <w:rPr>
          <w:rFonts w:ascii="Times New Roman" w:eastAsia="Times New Roman" w:hAnsi="Times New Roman" w:cs="Times New Roman"/>
          <w:i/>
          <w:iCs/>
          <w:sz w:val="24"/>
          <w:szCs w:val="24"/>
          <w:lang w:eastAsia="hr-HR"/>
        </w:rPr>
      </w:pP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t>III.</w:t>
      </w:r>
      <w:r w:rsidRPr="00412592">
        <w:rPr>
          <w:rFonts w:ascii="Times New Roman" w:eastAsia="Times New Roman" w:hAnsi="Times New Roman" w:cs="Times New Roman"/>
          <w:i/>
          <w:iCs/>
          <w:sz w:val="24"/>
          <w:szCs w:val="24"/>
          <w:lang w:eastAsia="hr-HR"/>
        </w:rPr>
        <w:tab/>
      </w:r>
      <w:r w:rsidRPr="00412592">
        <w:rPr>
          <w:rFonts w:ascii="Times New Roman" w:eastAsia="Times New Roman" w:hAnsi="Times New Roman" w:cs="Times New Roman"/>
          <w:i/>
          <w:iCs/>
          <w:sz w:val="24"/>
          <w:szCs w:val="24"/>
          <w:lang w:eastAsia="hr-HR"/>
        </w:rPr>
        <w:tab/>
        <w:t>Ukupno</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1.       </w:t>
      </w:r>
      <w:r w:rsidRPr="00412592">
        <w:rPr>
          <w:rFonts w:ascii="Times New Roman" w:eastAsia="Times New Roman" w:hAnsi="Times New Roman" w:cs="Times New Roman"/>
          <w:b/>
          <w:sz w:val="24"/>
          <w:szCs w:val="24"/>
          <w:lang w:eastAsia="hr-HR"/>
        </w:rPr>
        <w:tab/>
        <w:t>Električne instalacije i zaštita od dodira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10</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10</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2.       </w:t>
      </w:r>
      <w:r w:rsidRPr="00412592">
        <w:rPr>
          <w:rFonts w:ascii="Times New Roman" w:eastAsia="Times New Roman" w:hAnsi="Times New Roman" w:cs="Times New Roman"/>
          <w:b/>
          <w:sz w:val="24"/>
          <w:szCs w:val="24"/>
          <w:lang w:eastAsia="hr-HR"/>
        </w:rPr>
        <w:tab/>
        <w:t>Automatska regulacija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18</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18</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3.       </w:t>
      </w:r>
      <w:r w:rsidRPr="00412592">
        <w:rPr>
          <w:rFonts w:ascii="Times New Roman" w:eastAsia="Times New Roman" w:hAnsi="Times New Roman" w:cs="Times New Roman"/>
          <w:b/>
          <w:sz w:val="24"/>
          <w:szCs w:val="24"/>
          <w:lang w:eastAsia="hr-HR"/>
        </w:rPr>
        <w:tab/>
        <w:t>Mjerenje i mjerni pretvornici</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20</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20</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4.       </w:t>
      </w:r>
      <w:r w:rsidRPr="00412592">
        <w:rPr>
          <w:rFonts w:ascii="Times New Roman" w:eastAsia="Times New Roman" w:hAnsi="Times New Roman" w:cs="Times New Roman"/>
          <w:b/>
          <w:sz w:val="24"/>
          <w:szCs w:val="24"/>
          <w:lang w:eastAsia="hr-HR"/>
        </w:rPr>
        <w:tab/>
        <w:t>Upravljanje</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16</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16</w:t>
      </w:r>
    </w:p>
    <w:p w:rsidR="00412592" w:rsidRPr="00412592" w:rsidRDefault="00412592" w:rsidP="00412592">
      <w:pPr>
        <w:pBdr>
          <w:top w:val="single" w:sz="6"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ab/>
        <w:t>UKUPNO  SATI</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64</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64</w:t>
      </w: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br w:type="page"/>
      </w:r>
      <w:r w:rsidRPr="00412592">
        <w:rPr>
          <w:rFonts w:ascii="Times New Roman" w:eastAsia="Times New Roman" w:hAnsi="Times New Roman" w:cs="Times New Roman"/>
          <w:b/>
          <w:sz w:val="24"/>
          <w:szCs w:val="24"/>
          <w:lang w:eastAsia="hr-HR"/>
        </w:rPr>
        <w:lastRenderedPageBreak/>
        <w:t>2. Cilj i zadaci nastavnih područja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0" w:color="auto"/>
        </w:pBd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Praktikum: Upravljanje i automatizacija</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spacing w:after="0" w:line="240" w:lineRule="auto"/>
        <w:ind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Električne instalacije i zaštita od dodira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i/>
                <w:iCs/>
                <w:sz w:val="24"/>
                <w:szCs w:val="24"/>
                <w:lang w:eastAsia="hr-HR"/>
              </w:rPr>
            </w:pPr>
            <w:r w:rsidRPr="00412592">
              <w:rPr>
                <w:rFonts w:ascii="Times New Roman" w:eastAsia="Times New Roman" w:hAnsi="Times New Roman" w:cs="Times New Roman"/>
                <w:i/>
                <w:iCs/>
                <w:sz w:val="24"/>
                <w:szCs w:val="24"/>
                <w:lang w:eastAsia="hr-HR"/>
              </w:rPr>
              <w:t>Naučiti učenika raditi s električnim uređajima na siguran način.</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Vježbe: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V1; Napon i struja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V2; Ohmov zakon</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Istosmjerna i izmjenična struja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V3; Strujni krug izmjenične</w:t>
            </w:r>
            <w:r w:rsidRPr="00412592">
              <w:rPr>
                <w:rFonts w:ascii="Times New Roman" w:eastAsia="Times New Roman" w:hAnsi="Times New Roman" w:cs="Times New Roman"/>
                <w:sz w:val="24"/>
                <w:szCs w:val="24"/>
                <w:lang w:eastAsia="hr-HR"/>
              </w:rPr>
              <w:br/>
              <w:t xml:space="preserve">       struje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V4; Nadstrujna zaštita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V5; Zaštita od dodira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Izvođenje kućne instalacije</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Automatska regulacija</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i/>
                <w:iCs/>
                <w:sz w:val="24"/>
                <w:szCs w:val="24"/>
                <w:lang w:eastAsia="hr-HR"/>
              </w:rPr>
            </w:pPr>
            <w:r w:rsidRPr="00412592">
              <w:rPr>
                <w:rFonts w:ascii="Times New Roman" w:eastAsia="Times New Roman" w:hAnsi="Times New Roman" w:cs="Times New Roman"/>
                <w:i/>
                <w:iCs/>
                <w:sz w:val="24"/>
                <w:szCs w:val="24"/>
                <w:lang w:eastAsia="hr-HR"/>
              </w:rPr>
              <w:t>Upoznati principe automatske regulacije i rad raznih tipova regulatora.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Elementi regulacijskog kruga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Regulacijska staza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Binarna regulacija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P-regulator</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PI-regulator</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PID-regulator</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Mjerenje i mjerni pretvornici</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mjerne davače i obradu signala.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i/>
                <w:sz w:val="24"/>
                <w:szCs w:val="24"/>
                <w:lang w:eastAsia="hr-HR"/>
              </w:rPr>
            </w:pPr>
            <w:r w:rsidRPr="00412592">
              <w:rPr>
                <w:rFonts w:ascii="Times New Roman" w:eastAsia="Times New Roman" w:hAnsi="Times New Roman" w:cs="Times New Roman"/>
                <w:sz w:val="24"/>
                <w:szCs w:val="24"/>
                <w:lang w:eastAsia="hr-HR"/>
              </w:rPr>
              <w:t>Naučiti učenika dijagnosticirati kvar mjerenjem osnovnih električnih veličina.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V6; Mjerenje struje i napona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V7; Mjerenje otpora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Davači temperature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Davači pritiska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Davači protoka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Elektromagnetski ventili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Elektromotori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V8; Mjerenje struje i napona na</w:t>
            </w:r>
            <w:r w:rsidRPr="00412592">
              <w:rPr>
                <w:rFonts w:ascii="Times New Roman" w:eastAsia="Times New Roman" w:hAnsi="Times New Roman" w:cs="Times New Roman"/>
                <w:sz w:val="24"/>
                <w:szCs w:val="24"/>
                <w:lang w:eastAsia="hr-HR"/>
              </w:rPr>
              <w:br/>
              <w:t xml:space="preserve">       uređaju</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4.</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Upravljanje</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Upoznati učenika s principima upravljanja.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i/>
                <w:sz w:val="24"/>
                <w:szCs w:val="24"/>
                <w:lang w:eastAsia="hr-HR"/>
              </w:rPr>
            </w:pPr>
            <w:r w:rsidRPr="00412592">
              <w:rPr>
                <w:rFonts w:ascii="Times New Roman" w:eastAsia="Times New Roman" w:hAnsi="Times New Roman" w:cs="Times New Roman"/>
                <w:sz w:val="24"/>
                <w:szCs w:val="24"/>
                <w:lang w:eastAsia="hr-HR"/>
              </w:rPr>
              <w:t>Osposobiti učenika za programiranje upravljačkih sklopova.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Vrste upravljanja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Upravljački i energetski krug</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Princip rada mikroračunala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V9; Programiranje upravljačke</w:t>
            </w:r>
            <w:r w:rsidRPr="00412592">
              <w:rPr>
                <w:rFonts w:ascii="Times New Roman" w:eastAsia="Times New Roman" w:hAnsi="Times New Roman" w:cs="Times New Roman"/>
                <w:sz w:val="24"/>
                <w:szCs w:val="24"/>
                <w:lang w:eastAsia="hr-HR"/>
              </w:rPr>
              <w:br/>
              <w:t xml:space="preserve">       jedinice uređaja za centralno</w:t>
            </w:r>
            <w:r w:rsidRPr="00412592">
              <w:rPr>
                <w:rFonts w:ascii="Times New Roman" w:eastAsia="Times New Roman" w:hAnsi="Times New Roman" w:cs="Times New Roman"/>
                <w:sz w:val="24"/>
                <w:szCs w:val="24"/>
                <w:lang w:eastAsia="hr-HR"/>
              </w:rPr>
              <w:br/>
              <w:t xml:space="preserve">       grijanje.</w:t>
            </w:r>
          </w:p>
        </w:tc>
      </w:tr>
    </w:tbl>
    <w:p w:rsidR="00412592" w:rsidRPr="00412592" w:rsidRDefault="00412592" w:rsidP="00412592">
      <w:pPr>
        <w:spacing w:after="12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4"/>
          <w:szCs w:val="24"/>
          <w:lang w:eastAsia="hr-HR"/>
        </w:rPr>
        <w:br w:type="page"/>
      </w:r>
      <w:r w:rsidRPr="00412592">
        <w:rPr>
          <w:rFonts w:ascii="Times New Roman" w:eastAsia="Times New Roman" w:hAnsi="Times New Roman" w:cs="Times New Roman"/>
          <w:sz w:val="28"/>
          <w:szCs w:val="24"/>
          <w:lang w:eastAsia="hr-HR"/>
        </w:rPr>
        <w:lastRenderedPageBreak/>
        <w:t xml:space="preserve">Nastavni predmet: </w:t>
      </w:r>
      <w:r w:rsidRPr="00412592">
        <w:rPr>
          <w:rFonts w:ascii="Times New Roman" w:eastAsia="Times New Roman" w:hAnsi="Times New Roman" w:cs="Times New Roman"/>
          <w:b/>
          <w:i/>
          <w:sz w:val="28"/>
          <w:szCs w:val="24"/>
          <w:lang w:eastAsia="hr-HR"/>
        </w:rPr>
        <w:t>Izborna nastava – Osnove tehničkih materijala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r w:rsidRPr="00412592">
        <w:rPr>
          <w:rFonts w:ascii="Times New Roman" w:eastAsia="Times New Roman" w:hAnsi="Times New Roman" w:cs="Times New Roman"/>
          <w:b/>
          <w:i/>
          <w:sz w:val="24"/>
          <w:szCs w:val="24"/>
          <w:lang w:eastAsia="hr-HR"/>
        </w:rPr>
        <w:tab/>
      </w:r>
    </w:p>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Razred: </w:t>
      </w:r>
      <w:r w:rsidRPr="00412592">
        <w:rPr>
          <w:rFonts w:ascii="Times New Roman" w:eastAsia="Times New Roman" w:hAnsi="Times New Roman" w:cs="Times New Roman"/>
          <w:b/>
          <w:i/>
          <w:szCs w:val="24"/>
          <w:lang w:eastAsia="hr-HR"/>
        </w:rPr>
        <w:t>Prvi (sva zanimanja u strojarstvu)</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Tjedni (ukupni) fond sati: </w:t>
      </w:r>
      <w:r w:rsidRPr="00412592">
        <w:rPr>
          <w:rFonts w:ascii="Times New Roman" w:eastAsia="Times New Roman" w:hAnsi="Times New Roman" w:cs="Times New Roman"/>
          <w:b/>
          <w:i/>
          <w:szCs w:val="24"/>
          <w:lang w:eastAsia="hr-HR"/>
        </w:rPr>
        <w:t xml:space="preserve">1 sat (35 sati) </w:t>
      </w:r>
    </w:p>
    <w:p w:rsidR="00412592" w:rsidRPr="00412592" w:rsidRDefault="00412592" w:rsidP="00412592">
      <w:pPr>
        <w:spacing w:after="0" w:line="240" w:lineRule="auto"/>
        <w:ind w:left="480" w:hanging="480"/>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Cilj: </w:t>
      </w:r>
      <w:r w:rsidRPr="00412592">
        <w:rPr>
          <w:rFonts w:ascii="Times New Roman" w:eastAsia="Times New Roman" w:hAnsi="Times New Roman" w:cs="Times New Roman"/>
          <w:b/>
          <w:i/>
          <w:szCs w:val="24"/>
          <w:lang w:eastAsia="hr-HR"/>
        </w:rPr>
        <w:t>Stjecanje osnovnih znanja o tehničkim materijalima  koja će omogućiti  obavljajanje  poslova u strojarskim  zanimanjima.</w:t>
      </w:r>
    </w:p>
    <w:p w:rsidR="00412592" w:rsidRPr="00412592" w:rsidRDefault="00412592" w:rsidP="00412592">
      <w:pP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Zadaci:</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sz w:val="24"/>
          <w:szCs w:val="24"/>
          <w:lang w:eastAsia="hr-HR"/>
        </w:rPr>
        <w:t>vrste</w:t>
      </w:r>
      <w:r w:rsidRPr="00412592">
        <w:rPr>
          <w:rFonts w:ascii="Times New Roman" w:eastAsia="Times New Roman" w:hAnsi="Times New Roman" w:cs="Times New Roman"/>
          <w:b/>
          <w:i/>
          <w:sz w:val="24"/>
          <w:szCs w:val="24"/>
          <w:lang w:eastAsia="hr-HR"/>
        </w:rPr>
        <w:t xml:space="preserve">, </w:t>
      </w:r>
      <w:r w:rsidRPr="00412592">
        <w:rPr>
          <w:rFonts w:ascii="Times New Roman" w:eastAsia="Times New Roman" w:hAnsi="Times New Roman" w:cs="Times New Roman"/>
          <w:sz w:val="24"/>
          <w:szCs w:val="24"/>
          <w:lang w:eastAsia="hr-HR"/>
        </w:rPr>
        <w:t>osnovna svojstva, dobivanje i primjenu najvažnijih tehničkih materijala.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Osposobiti </w:t>
      </w:r>
      <w:r w:rsidRPr="00412592">
        <w:rPr>
          <w:rFonts w:ascii="Times New Roman" w:eastAsia="Times New Roman" w:hAnsi="Times New Roman" w:cs="Times New Roman"/>
          <w:bCs/>
          <w:i/>
          <w:sz w:val="24"/>
          <w:szCs w:val="24"/>
          <w:lang w:eastAsia="hr-HR"/>
        </w:rPr>
        <w:t>i</w:t>
      </w:r>
      <w:r w:rsidRPr="00412592">
        <w:rPr>
          <w:rFonts w:ascii="Times New Roman" w:eastAsia="Times New Roman" w:hAnsi="Times New Roman" w:cs="Times New Roman"/>
          <w:b/>
          <w:i/>
          <w:sz w:val="24"/>
          <w:szCs w:val="24"/>
          <w:lang w:eastAsia="hr-HR"/>
        </w:rPr>
        <w:t xml:space="preserve">  </w:t>
      </w:r>
      <w:r w:rsidRPr="00412592">
        <w:rPr>
          <w:rFonts w:ascii="Times New Roman" w:eastAsia="Times New Roman" w:hAnsi="Times New Roman" w:cs="Times New Roman"/>
          <w:sz w:val="24"/>
          <w:szCs w:val="24"/>
          <w:lang w:eastAsia="hr-HR"/>
        </w:rPr>
        <w:t xml:space="preserve">izabrati određeni materijal prema zahtjevu tehničkog crteža, prema standardima i trgovačkim </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oznakama.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Osposobiti</w:t>
      </w:r>
      <w:r w:rsidRPr="00412592">
        <w:rPr>
          <w:rFonts w:ascii="Times New Roman" w:eastAsia="Times New Roman" w:hAnsi="Times New Roman" w:cs="Times New Roman"/>
          <w:sz w:val="24"/>
          <w:szCs w:val="24"/>
          <w:lang w:eastAsia="hr-HR"/>
        </w:rPr>
        <w:t xml:space="preserve"> učenika za samostalno korištenje literaturom i drugim izvorima podataka o području tehničkih</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materijala.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Steći</w:t>
      </w:r>
      <w:r w:rsidRPr="00412592">
        <w:rPr>
          <w:rFonts w:ascii="Times New Roman" w:eastAsia="Times New Roman" w:hAnsi="Times New Roman" w:cs="Times New Roman"/>
          <w:sz w:val="24"/>
          <w:szCs w:val="24"/>
          <w:lang w:eastAsia="hr-HR"/>
        </w:rPr>
        <w:t xml:space="preserve"> potrebna znanja za samoobrazovanje i usavršavanje u struci i zanimanju.</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Provjera postignuća rada učenika:</w:t>
      </w:r>
    </w:p>
    <w:p w:rsidR="00412592" w:rsidRPr="00412592" w:rsidRDefault="00412592" w:rsidP="00412592">
      <w:pPr>
        <w:spacing w:after="0" w:line="240" w:lineRule="auto"/>
        <w:ind w:left="120" w:right="50" w:hanging="1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znanje:</w:t>
      </w:r>
      <w:r w:rsidRPr="00412592">
        <w:rPr>
          <w:rFonts w:ascii="Times New Roman" w:eastAsia="Times New Roman" w:hAnsi="Times New Roman" w:cs="Times New Roman"/>
          <w:szCs w:val="24"/>
          <w:lang w:eastAsia="hr-HR"/>
        </w:rPr>
        <w:t xml:space="preserve"> poznavanje i razumijevanje nastavnih sadržaja ocjenjuje se usmenim i pismenim  ispitivanjem sadržaja (zadaci objektivnog tipa)</w:t>
      </w:r>
    </w:p>
    <w:p w:rsidR="00412592" w:rsidRPr="00412592" w:rsidRDefault="00412592" w:rsidP="00412592">
      <w:pPr>
        <w:spacing w:after="0" w:line="240" w:lineRule="auto"/>
        <w:ind w:left="120" w:right="50" w:hanging="1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vještine:</w:t>
      </w:r>
      <w:r w:rsidRPr="00412592">
        <w:rPr>
          <w:rFonts w:ascii="Times New Roman" w:eastAsia="Times New Roman" w:hAnsi="Times New Roman" w:cs="Times New Roman"/>
          <w:szCs w:val="24"/>
          <w:lang w:eastAsia="hr-HR"/>
        </w:rPr>
        <w:t xml:space="preserve"> primjena znanja korištenjem literature i pravilno rukovanje alatom i pravilno izvođenje pojedinih operacija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zalaganje:</w:t>
      </w:r>
      <w:r w:rsidRPr="00412592">
        <w:rPr>
          <w:rFonts w:ascii="Times New Roman" w:eastAsia="Times New Roman" w:hAnsi="Times New Roman" w:cs="Times New Roman"/>
          <w:szCs w:val="24"/>
          <w:lang w:eastAsia="hr-HR"/>
        </w:rPr>
        <w:t xml:space="preserve"> sudjelovanje učenika u usvajanju nastavnih sadržaja.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Literatura za učenike i nastavnike:</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ab/>
        <w:t xml:space="preserve">Mijo  Matošević, prof.: </w:t>
      </w:r>
      <w:r w:rsidRPr="00412592">
        <w:rPr>
          <w:rFonts w:ascii="Times New Roman" w:eastAsia="Times New Roman" w:hAnsi="Times New Roman" w:cs="Times New Roman"/>
          <w:b/>
          <w:szCs w:val="24"/>
          <w:lang w:eastAsia="hr-HR"/>
        </w:rPr>
        <w:t>Tehnologija obrade i montaže</w:t>
      </w:r>
      <w:r w:rsidRPr="00412592">
        <w:rPr>
          <w:rFonts w:ascii="Times New Roman" w:eastAsia="Times New Roman" w:hAnsi="Times New Roman" w:cs="Times New Roman"/>
          <w:szCs w:val="24"/>
          <w:lang w:eastAsia="hr-HR"/>
        </w:rPr>
        <w:t xml:space="preserve">, </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szCs w:val="24"/>
          <w:lang w:eastAsia="hr-HR"/>
        </w:rPr>
        <w:tab/>
        <w:t xml:space="preserve">         udžbenik za prvi razred strojarske struke</w:t>
      </w:r>
    </w:p>
    <w:p w:rsidR="00412592" w:rsidRPr="00412592" w:rsidRDefault="00412592" w:rsidP="00412592">
      <w:pPr>
        <w:spacing w:after="0" w:line="240" w:lineRule="auto"/>
        <w:ind w:right="50" w:firstLine="7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Mijo  Matošević, prof.: </w:t>
      </w:r>
      <w:r w:rsidRPr="00412592">
        <w:rPr>
          <w:rFonts w:ascii="Times New Roman" w:eastAsia="Times New Roman" w:hAnsi="Times New Roman" w:cs="Times New Roman"/>
          <w:b/>
          <w:szCs w:val="24"/>
          <w:lang w:eastAsia="hr-HR"/>
        </w:rPr>
        <w:t>Tehnologija obrade i montaže</w:t>
      </w:r>
      <w:r w:rsidRPr="00412592">
        <w:rPr>
          <w:rFonts w:ascii="Times New Roman" w:eastAsia="Times New Roman" w:hAnsi="Times New Roman" w:cs="Times New Roman"/>
          <w:szCs w:val="24"/>
          <w:lang w:eastAsia="hr-HR"/>
        </w:rPr>
        <w:t xml:space="preserve">, </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szCs w:val="24"/>
          <w:lang w:eastAsia="hr-HR"/>
        </w:rPr>
        <w:tab/>
        <w:t xml:space="preserve">         metodički priručnik za nastavnike </w:t>
      </w:r>
    </w:p>
    <w:p w:rsidR="00412592" w:rsidRPr="00412592" w:rsidRDefault="00412592" w:rsidP="00412592">
      <w:pPr>
        <w:spacing w:after="0" w:line="240" w:lineRule="auto"/>
        <w:ind w:right="50" w:firstLine="7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Mijo  Matošević, prof.: </w:t>
      </w:r>
      <w:r w:rsidRPr="00412592">
        <w:rPr>
          <w:rFonts w:ascii="Times New Roman" w:eastAsia="Times New Roman" w:hAnsi="Times New Roman" w:cs="Times New Roman"/>
          <w:b/>
          <w:szCs w:val="24"/>
          <w:lang w:eastAsia="hr-HR"/>
        </w:rPr>
        <w:t>Tehnologija obrade i montaže</w:t>
      </w:r>
      <w:r w:rsidRPr="00412592">
        <w:rPr>
          <w:rFonts w:ascii="Times New Roman" w:eastAsia="Times New Roman" w:hAnsi="Times New Roman" w:cs="Times New Roman"/>
          <w:szCs w:val="24"/>
          <w:lang w:eastAsia="hr-HR"/>
        </w:rPr>
        <w:t xml:space="preserve">,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szCs w:val="24"/>
          <w:lang w:eastAsia="hr-HR"/>
        </w:rPr>
        <w:tab/>
        <w:t xml:space="preserve">         zbirka grafofolija u boji</w:t>
      </w:r>
    </w:p>
    <w:p w:rsidR="00412592" w:rsidRPr="00412592" w:rsidRDefault="00412592" w:rsidP="00412592">
      <w:pPr>
        <w:spacing w:after="0" w:line="240" w:lineRule="auto"/>
        <w:ind w:firstLine="708"/>
        <w:rPr>
          <w:rFonts w:ascii="Times New Roman" w:eastAsia="Times New Roman" w:hAnsi="Times New Roman" w:cs="Times New Roman"/>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t>Izborna nastava -  Osnove tehničkih materijala</w:t>
      </w:r>
    </w:p>
    <w:p w:rsidR="00412592" w:rsidRPr="00412592" w:rsidRDefault="00412592" w:rsidP="00412592">
      <w:pPr>
        <w:spacing w:after="0" w:line="240" w:lineRule="auto"/>
        <w:rPr>
          <w:rFonts w:ascii="Times New Roman" w:eastAsia="Times New Roman" w:hAnsi="Times New Roman" w:cs="Times New Roman"/>
          <w:b/>
          <w:i/>
          <w:sz w:val="16"/>
          <w:szCs w:val="24"/>
          <w:lang w:eastAsia="hr-HR"/>
        </w:rPr>
      </w:pPr>
    </w:p>
    <w:p w:rsidR="00412592" w:rsidRPr="00412592" w:rsidRDefault="00412592" w:rsidP="00412592">
      <w:pP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t>Cilj i zadaci nastavnih područja</w:t>
      </w:r>
    </w:p>
    <w:p w:rsidR="00412592" w:rsidRPr="00412592" w:rsidRDefault="00412592" w:rsidP="00412592">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pBdr>
          <w:bottom w:val="single" w:sz="6" w:space="1" w:color="auto"/>
        </w:pBdr>
        <w:spacing w:after="0" w:line="240" w:lineRule="auto"/>
        <w:ind w:right="50"/>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3000"/>
        <w:gridCol w:w="3296"/>
      </w:tblGrid>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Uvod</w:t>
            </w:r>
          </w:p>
        </w:tc>
        <w:tc>
          <w:tcPr>
            <w:tcW w:w="300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Upoznati najva</w:t>
            </w:r>
            <w:r w:rsidRPr="00412592">
              <w:rPr>
                <w:rFonts w:ascii="Times New Roman" w:eastAsia="Times New Roman" w:hAnsi="Times New Roman" w:cs="Times New Roman"/>
                <w:sz w:val="24"/>
                <w:szCs w:val="24"/>
                <w:lang w:eastAsia="hr-HR"/>
              </w:rPr>
              <w:t>ž</w:t>
            </w:r>
            <w:r w:rsidRPr="00412592">
              <w:rPr>
                <w:rFonts w:ascii="Times New Roman" w:eastAsia="Times New Roman" w:hAnsi="Times New Roman" w:cs="Times New Roman"/>
                <w:sz w:val="24"/>
                <w:szCs w:val="24"/>
                <w:lang w:val="en-AU" w:eastAsia="hr-HR"/>
              </w:rPr>
              <w:t>nije tehni</w:t>
            </w:r>
            <w:r w:rsidRPr="00412592">
              <w:rPr>
                <w:rFonts w:ascii="Times New Roman" w:eastAsia="Times New Roman" w:hAnsi="Times New Roman" w:cs="Times New Roman"/>
                <w:sz w:val="24"/>
                <w:szCs w:val="24"/>
                <w:lang w:eastAsia="hr-HR"/>
              </w:rPr>
              <w:t>č</w:t>
            </w:r>
            <w:r w:rsidRPr="00412592">
              <w:rPr>
                <w:rFonts w:ascii="Times New Roman" w:eastAsia="Times New Roman" w:hAnsi="Times New Roman" w:cs="Times New Roman"/>
                <w:sz w:val="24"/>
                <w:szCs w:val="24"/>
                <w:lang w:val="en-AU" w:eastAsia="hr-HR"/>
              </w:rPr>
              <w:t>ke materijale u praksi</w:t>
            </w:r>
            <w:r w:rsidRPr="00412592">
              <w:rPr>
                <w:rFonts w:ascii="Times New Roman" w:eastAsia="Times New Roman" w:hAnsi="Times New Roman" w:cs="Times New Roman"/>
                <w:sz w:val="24"/>
                <w:szCs w:val="24"/>
                <w:lang w:eastAsia="hr-HR"/>
              </w:rPr>
              <w:t>.</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Usvojiti znanja o osnovnim svojstvima tehni</w:t>
            </w:r>
            <w:r w:rsidRPr="00412592">
              <w:rPr>
                <w:rFonts w:ascii="Times New Roman" w:eastAsia="Times New Roman" w:hAnsi="Times New Roman" w:cs="Times New Roman"/>
                <w:sz w:val="24"/>
                <w:szCs w:val="24"/>
                <w:lang w:eastAsia="hr-HR"/>
              </w:rPr>
              <w:t>č</w:t>
            </w:r>
            <w:r w:rsidRPr="00412592">
              <w:rPr>
                <w:rFonts w:ascii="Times New Roman" w:eastAsia="Times New Roman" w:hAnsi="Times New Roman" w:cs="Times New Roman"/>
                <w:sz w:val="24"/>
                <w:szCs w:val="24"/>
                <w:lang w:val="en-AU" w:eastAsia="hr-HR"/>
              </w:rPr>
              <w:t>kih materijala</w:t>
            </w:r>
            <w:r w:rsidRPr="00412592">
              <w:rPr>
                <w:rFonts w:ascii="Times New Roman" w:eastAsia="Times New Roman" w:hAnsi="Times New Roman" w:cs="Times New Roman"/>
                <w:sz w:val="24"/>
                <w:szCs w:val="24"/>
                <w:lang w:eastAsia="hr-HR"/>
              </w:rPr>
              <w:t>.</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val="de-DE" w:eastAsia="hr-HR"/>
              </w:rPr>
            </w:pPr>
            <w:r w:rsidRPr="00412592">
              <w:rPr>
                <w:rFonts w:ascii="Times New Roman" w:eastAsia="Times New Roman" w:hAnsi="Times New Roman" w:cs="Times New Roman"/>
                <w:sz w:val="24"/>
                <w:szCs w:val="24"/>
                <w:lang w:val="de-DE" w:eastAsia="hr-HR"/>
              </w:rPr>
              <w:t>Usvojiti osnovna znanja o metalografiji.</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i/>
                <w:sz w:val="24"/>
                <w:szCs w:val="24"/>
                <w:lang w:val="de-DE" w:eastAsia="hr-HR"/>
              </w:rPr>
            </w:pPr>
          </w:p>
        </w:tc>
        <w:tc>
          <w:tcPr>
            <w:tcW w:w="3296"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Značenje tehničkih materijala.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Podjela tehničkih materijala.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Osnovna svojstva tehničkih</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materijala.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Osnove metalografije: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osnovni pojmovi</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kristalografija i kristalizacija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dijagrami stanja</w:t>
            </w:r>
          </w:p>
        </w:tc>
      </w:tr>
      <w:tr w:rsidR="00412592" w:rsidRPr="00412592" w:rsidTr="00412592">
        <w:tc>
          <w:tcPr>
            <w:tcW w:w="468" w:type="dxa"/>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p>
        </w:tc>
        <w:tc>
          <w:tcPr>
            <w:tcW w:w="2520" w:type="dxa"/>
            <w:hideMark/>
          </w:tcPr>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Sirovo željezo </w:t>
            </w:r>
          </w:p>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dobivanje</w:t>
            </w:r>
          </w:p>
        </w:tc>
        <w:tc>
          <w:tcPr>
            <w:tcW w:w="3000" w:type="dxa"/>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Usvojiti</w:t>
            </w:r>
            <w:r w:rsidRPr="00412592">
              <w:rPr>
                <w:rFonts w:ascii="Times New Roman" w:eastAsia="Times New Roman" w:hAnsi="Times New Roman" w:cs="Times New Roman"/>
                <w:sz w:val="24"/>
                <w:szCs w:val="24"/>
                <w:lang w:eastAsia="hr-HR"/>
              </w:rPr>
              <w:t xml:space="preserve"> osnovna znanja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 sirovom željezu.</w:t>
            </w:r>
          </w:p>
        </w:tc>
        <w:tc>
          <w:tcPr>
            <w:tcW w:w="3296" w:type="dxa"/>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Dobivanje sirovog željeza: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željezne rude, talionički dodaci</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i koks</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visoka peć i procesi u visokoj</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peći</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proizvodi visoke peći</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lastRenderedPageBreak/>
              <w:t>3.</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Prerada sirovog željeza u lijevano željezo</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p>
        </w:tc>
        <w:tc>
          <w:tcPr>
            <w:tcW w:w="30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Usvojiti</w:t>
            </w:r>
            <w:r w:rsidRPr="00412592">
              <w:rPr>
                <w:rFonts w:ascii="Times New Roman" w:eastAsia="Times New Roman" w:hAnsi="Times New Roman" w:cs="Times New Roman"/>
                <w:sz w:val="24"/>
                <w:szCs w:val="24"/>
                <w:lang w:eastAsia="hr-HR"/>
              </w:rPr>
              <w:t xml:space="preserve"> osnovna znanja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 preradi sirovog željeza u lijevano željezo.</w:t>
            </w:r>
          </w:p>
        </w:tc>
        <w:tc>
          <w:tcPr>
            <w:tcW w:w="329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Prerada sirovog željeza: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sivi lijev; lijevano željezo s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lamelarnim grafitom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žilavi (nodularni) lijev</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tvrdi lijev</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kovkasti (temper) lijev</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čelični lijev</w:t>
            </w:r>
          </w:p>
        </w:tc>
      </w:tr>
      <w:tr w:rsidR="00412592" w:rsidRPr="00412592" w:rsidTr="00412592">
        <w:tc>
          <w:tcPr>
            <w:tcW w:w="468" w:type="dxa"/>
            <w:tcBorders>
              <w:top w:val="nil"/>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4.</w:t>
            </w:r>
          </w:p>
        </w:tc>
        <w:tc>
          <w:tcPr>
            <w:tcW w:w="2520" w:type="dxa"/>
            <w:tcBorders>
              <w:top w:val="nil"/>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Prerada sirovog  željeza u čelik.</w:t>
            </w:r>
          </w:p>
        </w:tc>
        <w:tc>
          <w:tcPr>
            <w:tcW w:w="3000" w:type="dxa"/>
            <w:tcBorders>
              <w:top w:val="nil"/>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Usvojiti</w:t>
            </w:r>
            <w:r w:rsidRPr="00412592">
              <w:rPr>
                <w:rFonts w:ascii="Times New Roman" w:eastAsia="Times New Roman" w:hAnsi="Times New Roman" w:cs="Times New Roman"/>
                <w:sz w:val="24"/>
                <w:szCs w:val="24"/>
                <w:lang w:eastAsia="hr-HR"/>
              </w:rPr>
              <w:t xml:space="preserve"> osnovna znanja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 preradi sirovog željeza u čelik.</w:t>
            </w:r>
          </w:p>
        </w:tc>
        <w:tc>
          <w:tcPr>
            <w:tcW w:w="3296" w:type="dxa"/>
            <w:tcBorders>
              <w:top w:val="nil"/>
              <w:left w:val="nil"/>
              <w:bottom w:val="single" w:sz="4" w:space="0" w:color="auto"/>
              <w:right w:val="nil"/>
            </w:tcBorders>
            <w:hideMark/>
          </w:tcPr>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Postupci dobivanja čelika: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Bessemerov i Thomasov  </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postupak – konvertori.</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Siemens Martenov postupak.</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Postupak dobivanja čelika s upuhivanjem kisika.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Elektro postupak dobivanja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čelika.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5. </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Vrste, konstrukcijskog čelika ili vrste alatnog čelika</w:t>
            </w:r>
          </w:p>
        </w:tc>
        <w:tc>
          <w:tcPr>
            <w:tcW w:w="30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Osposobiti i</w:t>
            </w:r>
            <w:r w:rsidRPr="00412592">
              <w:rPr>
                <w:rFonts w:ascii="Times New Roman" w:eastAsia="Times New Roman" w:hAnsi="Times New Roman" w:cs="Times New Roman"/>
                <w:b/>
                <w:i/>
                <w:sz w:val="24"/>
                <w:szCs w:val="24"/>
                <w:lang w:eastAsia="hr-HR"/>
              </w:rPr>
              <w:t xml:space="preserve"> </w:t>
            </w:r>
            <w:r w:rsidRPr="00412592">
              <w:rPr>
                <w:rFonts w:ascii="Times New Roman" w:eastAsia="Times New Roman" w:hAnsi="Times New Roman" w:cs="Times New Roman"/>
                <w:sz w:val="24"/>
                <w:szCs w:val="24"/>
                <w:lang w:eastAsia="hr-HR"/>
              </w:rPr>
              <w:t xml:space="preserve">izabrati određeni materijal materijal prema zahtjevu tehničkog </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crteža, prema standardima i</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trgovačkim oznakama.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Osposobiti učenika na </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samostalno korištenje </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literature i drugih izvora </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podataka iz područja o</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tehničkim materijalima.</w:t>
            </w:r>
          </w:p>
        </w:tc>
        <w:tc>
          <w:tcPr>
            <w:tcW w:w="329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Podjela čelika.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Konstrukcijski čelik.</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Alatni  čelik.</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Označavanje čelika prema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standardima.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Označavanje lijevanog  </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željeza prema standardima.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6. </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Obojeni metali i njihove legure.</w:t>
            </w:r>
          </w:p>
        </w:tc>
        <w:tc>
          <w:tcPr>
            <w:tcW w:w="30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Usvojiti</w:t>
            </w:r>
            <w:r w:rsidRPr="00412592">
              <w:rPr>
                <w:rFonts w:ascii="Times New Roman" w:eastAsia="Times New Roman" w:hAnsi="Times New Roman" w:cs="Times New Roman"/>
                <w:sz w:val="24"/>
                <w:szCs w:val="24"/>
                <w:lang w:eastAsia="hr-HR"/>
              </w:rPr>
              <w:t xml:space="preserve"> osnovna znanja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 podjeli, svojstvima i primjeni najvažnijih obojenih metala i njihovih legura.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Osposobiti</w:t>
            </w:r>
            <w:r w:rsidRPr="00412592">
              <w:rPr>
                <w:rFonts w:ascii="Times New Roman" w:eastAsia="Times New Roman" w:hAnsi="Times New Roman" w:cs="Times New Roman"/>
                <w:b/>
                <w:i/>
                <w:sz w:val="24"/>
                <w:szCs w:val="24"/>
                <w:lang w:eastAsia="hr-HR"/>
              </w:rPr>
              <w:t xml:space="preserve"> </w:t>
            </w:r>
            <w:r w:rsidRPr="00412592">
              <w:rPr>
                <w:rFonts w:ascii="Times New Roman" w:eastAsia="Times New Roman" w:hAnsi="Times New Roman" w:cs="Times New Roman"/>
                <w:sz w:val="24"/>
                <w:szCs w:val="24"/>
                <w:lang w:eastAsia="hr-HR"/>
              </w:rPr>
              <w:t xml:space="preserve">izabrati određeni materijal prema zahtjevu tehničkog </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crteža, prema standardima i</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trgovačkim oznakama.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Osposobiti učenika na </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samostalno korištenje </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literature i drugih izvora </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podataka iz područja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tehničkim materijalima.</w:t>
            </w:r>
          </w:p>
        </w:tc>
        <w:tc>
          <w:tcPr>
            <w:tcW w:w="329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Vrste obojenih metala i</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njihovih legura.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Teški obojeni metali.</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Legure teških obojenih</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metala.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Laki metali.</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Legure lakih metala.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7. </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Sinterirani materijali</w:t>
            </w:r>
          </w:p>
        </w:tc>
        <w:tc>
          <w:tcPr>
            <w:tcW w:w="30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Usvojiti</w:t>
            </w:r>
            <w:r w:rsidRPr="00412592">
              <w:rPr>
                <w:rFonts w:ascii="Times New Roman" w:eastAsia="Times New Roman" w:hAnsi="Times New Roman" w:cs="Times New Roman"/>
                <w:sz w:val="24"/>
                <w:szCs w:val="24"/>
                <w:lang w:eastAsia="hr-HR"/>
              </w:rPr>
              <w:t xml:space="preserve"> osnovna znanja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 podjeli, postupku izrade, svojstvima i primjeni najvažnijih sinteriranih materijala.</w:t>
            </w:r>
          </w:p>
        </w:tc>
        <w:tc>
          <w:tcPr>
            <w:tcW w:w="329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Postupak izrade.</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Sinterirani željezni materijali.</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Sinterirani obojeni metali.</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Tvrdi metali.</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Oksidno keramički rezni</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materijali.</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8. </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Nemetali</w:t>
            </w:r>
          </w:p>
        </w:tc>
        <w:tc>
          <w:tcPr>
            <w:tcW w:w="300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Usvojiti</w:t>
            </w:r>
            <w:r w:rsidRPr="00412592">
              <w:rPr>
                <w:rFonts w:ascii="Times New Roman" w:eastAsia="Times New Roman" w:hAnsi="Times New Roman" w:cs="Times New Roman"/>
                <w:sz w:val="24"/>
                <w:szCs w:val="24"/>
                <w:lang w:eastAsia="hr-HR"/>
              </w:rPr>
              <w:t xml:space="preserve"> osnovna znanja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 podjeli, svojstvima i primjeni najvažnijih nemetala.</w:t>
            </w:r>
          </w:p>
        </w:tc>
        <w:tc>
          <w:tcPr>
            <w:tcW w:w="3296" w:type="dxa"/>
            <w:tcBorders>
              <w:top w:val="single" w:sz="4" w:space="0" w:color="auto"/>
              <w:left w:val="nil"/>
              <w:bottom w:val="single" w:sz="4" w:space="0" w:color="auto"/>
              <w:right w:val="nil"/>
            </w:tcBorders>
            <w:hideMark/>
          </w:tcPr>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Vrste nemetala.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Plastične mase.</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Drvo, guma, koža, tekstil.</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Staklo, porculan, azbest.</w:t>
            </w:r>
          </w:p>
        </w:tc>
      </w:tr>
      <w:tr w:rsidR="00412592" w:rsidRPr="00412592" w:rsidTr="00412592">
        <w:tc>
          <w:tcPr>
            <w:tcW w:w="468" w:type="dxa"/>
            <w:tcBorders>
              <w:top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lastRenderedPageBreak/>
              <w:t>9.</w:t>
            </w:r>
          </w:p>
        </w:tc>
        <w:tc>
          <w:tcPr>
            <w:tcW w:w="2520" w:type="dxa"/>
            <w:tcBorders>
              <w:top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Goriva i maziva</w:t>
            </w:r>
          </w:p>
        </w:tc>
        <w:tc>
          <w:tcPr>
            <w:tcW w:w="3000" w:type="dxa"/>
            <w:tcBorders>
              <w:top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Usvojiti</w:t>
            </w:r>
            <w:r w:rsidRPr="00412592">
              <w:rPr>
                <w:rFonts w:ascii="Times New Roman" w:eastAsia="Times New Roman" w:hAnsi="Times New Roman" w:cs="Times New Roman"/>
                <w:sz w:val="24"/>
                <w:szCs w:val="24"/>
                <w:lang w:eastAsia="hr-HR"/>
              </w:rPr>
              <w:t xml:space="preserve"> osnovna znanja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 podjeli, svojstvima i primjeni najvažnijih goriva i maziva.</w:t>
            </w:r>
          </w:p>
        </w:tc>
        <w:tc>
          <w:tcPr>
            <w:tcW w:w="3296" w:type="dxa"/>
            <w:tcBorders>
              <w:top w:val="single" w:sz="4" w:space="0" w:color="auto"/>
            </w:tcBorders>
            <w:hideMark/>
          </w:tcPr>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Goriva.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Maziva.</w:t>
            </w:r>
          </w:p>
        </w:tc>
      </w:tr>
    </w:tbl>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8"/>
          <w:szCs w:val="24"/>
          <w:lang w:eastAsia="hr-HR"/>
        </w:rPr>
        <w:t xml:space="preserve">Nastavni predmet:  </w:t>
      </w:r>
      <w:r w:rsidRPr="00412592">
        <w:rPr>
          <w:rFonts w:ascii="Times New Roman" w:eastAsia="Times New Roman" w:hAnsi="Times New Roman" w:cs="Times New Roman"/>
          <w:b/>
          <w:i/>
          <w:sz w:val="28"/>
          <w:szCs w:val="24"/>
          <w:lang w:eastAsia="hr-HR"/>
        </w:rPr>
        <w:t>Izborna nastava – Osnove tehničke  mehanike</w:t>
      </w:r>
    </w:p>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Razred: </w:t>
      </w:r>
      <w:r w:rsidRPr="00412592">
        <w:rPr>
          <w:rFonts w:ascii="Times New Roman" w:eastAsia="Times New Roman" w:hAnsi="Times New Roman" w:cs="Times New Roman"/>
          <w:b/>
          <w:i/>
          <w:szCs w:val="24"/>
          <w:lang w:eastAsia="hr-HR"/>
        </w:rPr>
        <w:t>Prvi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Tjedni (ukupni) fond sati:  </w:t>
      </w:r>
      <w:r w:rsidRPr="00412592">
        <w:rPr>
          <w:rFonts w:ascii="Times New Roman" w:eastAsia="Times New Roman" w:hAnsi="Times New Roman" w:cs="Times New Roman"/>
          <w:b/>
          <w:i/>
          <w:szCs w:val="24"/>
          <w:lang w:eastAsia="hr-HR"/>
        </w:rPr>
        <w:t>1. razred 1  sat  (35 sati)</w:t>
      </w:r>
    </w:p>
    <w:p w:rsidR="00412592" w:rsidRPr="00412592" w:rsidRDefault="00412592" w:rsidP="00412592">
      <w:pPr>
        <w:spacing w:after="0" w:line="240" w:lineRule="auto"/>
        <w:ind w:left="480" w:hanging="480"/>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Cilj: </w:t>
      </w:r>
      <w:r w:rsidRPr="00412592">
        <w:rPr>
          <w:rFonts w:ascii="Times New Roman" w:eastAsia="Times New Roman" w:hAnsi="Times New Roman" w:cs="Times New Roman"/>
          <w:b/>
          <w:i/>
          <w:szCs w:val="24"/>
          <w:lang w:eastAsia="hr-HR"/>
        </w:rPr>
        <w:t>Utvrđivanje  znanja o osnovama  tehničke mehanike koja će omogućiti  obavljajanje  poslova u struci i zanimanju.</w:t>
      </w:r>
    </w:p>
    <w:p w:rsidR="00412592" w:rsidRPr="00412592" w:rsidRDefault="00412592" w:rsidP="00412592">
      <w:pP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Zadaci:</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Utvrditi </w:t>
      </w:r>
      <w:r w:rsidRPr="00412592">
        <w:rPr>
          <w:rFonts w:ascii="Times New Roman" w:eastAsia="Times New Roman" w:hAnsi="Times New Roman" w:cs="Times New Roman"/>
          <w:szCs w:val="24"/>
          <w:lang w:eastAsia="hr-HR"/>
        </w:rPr>
        <w:t xml:space="preserve"> rješavanje jednostavnih zadataka o osnovama statike krutih tijela.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Utvrditi </w:t>
      </w:r>
      <w:r w:rsidRPr="00412592">
        <w:rPr>
          <w:rFonts w:ascii="Times New Roman" w:eastAsia="Times New Roman" w:hAnsi="Times New Roman" w:cs="Times New Roman"/>
          <w:szCs w:val="24"/>
          <w:lang w:eastAsia="hr-HR"/>
        </w:rPr>
        <w:t xml:space="preserve"> rješavanje jednostavnih zadataka iz područja osnovnih proračuna sila i njihovih momenata.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Utvrditi </w:t>
      </w:r>
      <w:r w:rsidRPr="00412592">
        <w:rPr>
          <w:rFonts w:ascii="Times New Roman" w:eastAsia="Times New Roman" w:hAnsi="Times New Roman" w:cs="Times New Roman"/>
          <w:szCs w:val="24"/>
          <w:lang w:eastAsia="hr-HR"/>
        </w:rPr>
        <w:t xml:space="preserve"> rješavanje jednostavnih zadataka iz područja trenja.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koristiti se stručnom literaturom.</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Osposobiti </w:t>
      </w:r>
      <w:r w:rsidRPr="00412592">
        <w:rPr>
          <w:rFonts w:ascii="Times New Roman" w:eastAsia="Times New Roman" w:hAnsi="Times New Roman" w:cs="Times New Roman"/>
          <w:szCs w:val="24"/>
          <w:lang w:eastAsia="hr-HR"/>
        </w:rPr>
        <w:t xml:space="preserve"> za cjeloživotno školovanje.</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Provjera postignuća rada učenika</w:t>
      </w:r>
    </w:p>
    <w:p w:rsidR="00412592" w:rsidRPr="00412592" w:rsidRDefault="00412592" w:rsidP="00412592">
      <w:pPr>
        <w:spacing w:after="0" w:line="240" w:lineRule="auto"/>
        <w:ind w:left="120" w:right="50" w:hanging="1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znanje:</w:t>
      </w:r>
      <w:r w:rsidRPr="00412592">
        <w:rPr>
          <w:rFonts w:ascii="Times New Roman" w:eastAsia="Times New Roman" w:hAnsi="Times New Roman" w:cs="Times New Roman"/>
          <w:szCs w:val="24"/>
          <w:lang w:eastAsia="hr-HR"/>
        </w:rPr>
        <w:t xml:space="preserve"> poznavanje i razumijevanje nastavnih sadržaja ocjenjuje se usmenim i pismenim  ispitivanjem sadržaja  te  izradom praktičnih radova.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vještine:</w:t>
      </w:r>
      <w:r w:rsidRPr="00412592">
        <w:rPr>
          <w:rFonts w:ascii="Times New Roman" w:eastAsia="Times New Roman" w:hAnsi="Times New Roman" w:cs="Times New Roman"/>
          <w:szCs w:val="24"/>
          <w:lang w:eastAsia="hr-HR"/>
        </w:rPr>
        <w:t xml:space="preserve"> primjena znanja korištenjem literature.</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zalaganje:</w:t>
      </w:r>
      <w:r w:rsidRPr="00412592">
        <w:rPr>
          <w:rFonts w:ascii="Times New Roman" w:eastAsia="Times New Roman" w:hAnsi="Times New Roman" w:cs="Times New Roman"/>
          <w:szCs w:val="24"/>
          <w:lang w:eastAsia="hr-HR"/>
        </w:rPr>
        <w:t xml:space="preserve"> sudjelovanje učenika u usvajanju nastavnih sadržaja.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Literatura za učenike i nastavnike:</w:t>
      </w:r>
    </w:p>
    <w:p w:rsidR="00412592" w:rsidRPr="00412592" w:rsidRDefault="00412592" w:rsidP="00412592">
      <w:pPr>
        <w:spacing w:after="0" w:line="240" w:lineRule="auto"/>
        <w:ind w:left="360"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1. </w:t>
      </w:r>
      <w:r w:rsidRPr="00412592">
        <w:rPr>
          <w:rFonts w:ascii="Times New Roman" w:eastAsia="Times New Roman" w:hAnsi="Times New Roman" w:cs="Times New Roman"/>
          <w:szCs w:val="24"/>
          <w:lang w:eastAsia="hr-HR"/>
        </w:rPr>
        <w:tab/>
        <w:t>Matošević M.: Stručni račun 1, priručnik i zadaci u naukovanju, “UM”d.o.o. Nova Gradiška</w:t>
      </w:r>
    </w:p>
    <w:p w:rsidR="00412592" w:rsidRPr="00412592" w:rsidRDefault="00412592" w:rsidP="00412592">
      <w:pPr>
        <w:numPr>
          <w:ilvl w:val="0"/>
          <w:numId w:val="12"/>
        </w:num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CD – Datenbank  Metalltechnik: CD s formulama i tablicama za interaktivno učenje</w:t>
      </w: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Napomena: vježbe je moguće izvoditi na dva načina:</w:t>
      </w:r>
    </w:p>
    <w:p w:rsidR="00412592" w:rsidRPr="00412592" w:rsidRDefault="00412592" w:rsidP="00412592">
      <w:pPr>
        <w:numPr>
          <w:ilvl w:val="0"/>
          <w:numId w:val="17"/>
        </w:num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klasičnim računanjem</w:t>
      </w:r>
    </w:p>
    <w:p w:rsidR="00412592" w:rsidRPr="00412592" w:rsidRDefault="00412592" w:rsidP="00412592">
      <w:pPr>
        <w:numPr>
          <w:ilvl w:val="0"/>
          <w:numId w:val="17"/>
        </w:num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radom na računalu  primjenjujući korisničke programe.</w:t>
      </w: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i/>
          <w:sz w:val="28"/>
          <w:szCs w:val="28"/>
          <w:lang w:eastAsia="hr-HR"/>
        </w:rPr>
      </w:pPr>
      <w:r w:rsidRPr="00412592">
        <w:rPr>
          <w:rFonts w:ascii="Times New Roman" w:eastAsia="Times New Roman" w:hAnsi="Times New Roman" w:cs="Times New Roman"/>
          <w:b/>
          <w:i/>
          <w:sz w:val="28"/>
          <w:szCs w:val="28"/>
          <w:lang w:eastAsia="hr-HR"/>
        </w:rPr>
        <w:t>Izborna nastava: Osnove tehničke mehanike - Prva godina</w:t>
      </w:r>
    </w:p>
    <w:p w:rsidR="00412592" w:rsidRPr="00412592" w:rsidRDefault="00412592" w:rsidP="00412592">
      <w:pPr>
        <w:spacing w:after="0" w:line="240" w:lineRule="auto"/>
        <w:rPr>
          <w:rFonts w:ascii="Times New Roman" w:eastAsia="Times New Roman" w:hAnsi="Times New Roman" w:cs="Times New Roman"/>
          <w:b/>
          <w:sz w:val="28"/>
          <w:szCs w:val="28"/>
          <w:lang w:eastAsia="hr-HR"/>
        </w:rPr>
      </w:pPr>
      <w:r w:rsidRPr="00412592">
        <w:rPr>
          <w:rFonts w:ascii="Times New Roman" w:eastAsia="Times New Roman" w:hAnsi="Times New Roman" w:cs="Times New Roman"/>
          <w:b/>
          <w:sz w:val="28"/>
          <w:szCs w:val="28"/>
          <w:lang w:eastAsia="hr-HR"/>
        </w:rPr>
        <w:t>Cilj i zadaci nastavnih područja</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spacing w:after="0" w:line="240" w:lineRule="auto"/>
        <w:ind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Statika krutog tijela</w:t>
            </w:r>
            <w:r w:rsidRPr="00412592">
              <w:rPr>
                <w:rFonts w:ascii="Times New Roman" w:eastAsia="Times New Roman" w:hAnsi="Times New Roman" w:cs="Times New Roman"/>
                <w:b/>
                <w:sz w:val="24"/>
                <w:szCs w:val="24"/>
                <w:lang w:eastAsia="hr-HR"/>
              </w:rPr>
              <w:tab/>
            </w: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osnova statike krutih tijela.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područja ravnoteže punih jednostavnijih nosača.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Osnovni proračuni sila: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sastavljanje u istom pravcu</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paralelogram sila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rastavljanje sile u dvije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komponente.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Proračuni momenata sila: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poluga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sila reakcija u osloncima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kosina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klin</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vijak</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kolotura</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Trenje</w:t>
            </w: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 w:val="24"/>
                <w:szCs w:val="24"/>
                <w:lang w:eastAsia="hr-HR"/>
              </w:rPr>
              <w:t xml:space="preserve">Znati i moći </w:t>
            </w:r>
            <w:r w:rsidRPr="00412592">
              <w:rPr>
                <w:rFonts w:ascii="Times New Roman" w:eastAsia="Times New Roman" w:hAnsi="Times New Roman" w:cs="Times New Roman"/>
                <w:sz w:val="24"/>
                <w:szCs w:val="24"/>
                <w:lang w:eastAsia="hr-HR"/>
              </w:rPr>
              <w:t xml:space="preserve"> riješiti jednostavne zadatke iz područja trenja.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Sile trenje klizanja.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Rješavanje zadataka na primjerima iz prakse (trenje na kosini, vijku, klinu, ležaju).</w:t>
            </w:r>
          </w:p>
        </w:tc>
      </w:tr>
    </w:tbl>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8"/>
          <w:szCs w:val="24"/>
          <w:lang w:eastAsia="hr-HR"/>
        </w:rPr>
        <w:lastRenderedPageBreak/>
        <w:t xml:space="preserve">Nastavni predmet: </w:t>
      </w:r>
      <w:r w:rsidRPr="00412592">
        <w:rPr>
          <w:rFonts w:ascii="Times New Roman" w:eastAsia="Times New Roman" w:hAnsi="Times New Roman" w:cs="Times New Roman"/>
          <w:b/>
          <w:i/>
          <w:sz w:val="28"/>
          <w:szCs w:val="24"/>
          <w:lang w:eastAsia="hr-HR"/>
        </w:rPr>
        <w:t>Izborna nastava – Ispitivanje tehničkih materijala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Razred: </w:t>
      </w:r>
      <w:r w:rsidRPr="00412592">
        <w:rPr>
          <w:rFonts w:ascii="Times New Roman" w:eastAsia="Times New Roman" w:hAnsi="Times New Roman" w:cs="Times New Roman"/>
          <w:b/>
          <w:i/>
          <w:szCs w:val="24"/>
          <w:lang w:eastAsia="hr-HR"/>
        </w:rPr>
        <w:t xml:space="preserve">Drugi </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Tjedni (ukupni) fond sati: </w:t>
      </w:r>
      <w:r w:rsidRPr="00412592">
        <w:rPr>
          <w:rFonts w:ascii="Times New Roman" w:eastAsia="Times New Roman" w:hAnsi="Times New Roman" w:cs="Times New Roman"/>
          <w:b/>
          <w:i/>
          <w:szCs w:val="24"/>
          <w:lang w:eastAsia="hr-HR"/>
        </w:rPr>
        <w:t xml:space="preserve">1 sat (35 sati) </w:t>
      </w:r>
    </w:p>
    <w:p w:rsidR="00412592" w:rsidRPr="00412592" w:rsidRDefault="00412592" w:rsidP="00412592">
      <w:pPr>
        <w:spacing w:after="0" w:line="240" w:lineRule="auto"/>
        <w:ind w:left="480" w:hanging="480"/>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Cilj: </w:t>
      </w:r>
      <w:r w:rsidRPr="00412592">
        <w:rPr>
          <w:rFonts w:ascii="Times New Roman" w:eastAsia="Times New Roman" w:hAnsi="Times New Roman" w:cs="Times New Roman"/>
          <w:b/>
          <w:i/>
          <w:szCs w:val="24"/>
          <w:lang w:eastAsia="hr-HR"/>
        </w:rPr>
        <w:t>Stjecanje osnovnih znanja i vještina o ispitivanjima tehničkih materijala  koja će omogućiti  obavljajanje  poslova u zanimanjima u strojarstvu.</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Zadaci:</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Upoznati </w:t>
      </w:r>
      <w:r w:rsidRPr="00412592">
        <w:rPr>
          <w:rFonts w:ascii="Times New Roman" w:eastAsia="Times New Roman" w:hAnsi="Times New Roman" w:cs="Times New Roman"/>
          <w:sz w:val="24"/>
          <w:szCs w:val="24"/>
          <w:lang w:eastAsia="hr-HR"/>
        </w:rPr>
        <w:t>vrste i osnovne postupke</w:t>
      </w:r>
      <w:r w:rsidRPr="00412592">
        <w:rPr>
          <w:rFonts w:ascii="Times New Roman" w:eastAsia="Times New Roman" w:hAnsi="Times New Roman" w:cs="Times New Roman"/>
          <w:b/>
          <w:i/>
          <w:sz w:val="24"/>
          <w:szCs w:val="24"/>
          <w:lang w:eastAsia="hr-HR"/>
        </w:rPr>
        <w:t xml:space="preserve"> </w:t>
      </w:r>
      <w:r w:rsidRPr="00412592">
        <w:rPr>
          <w:rFonts w:ascii="Times New Roman" w:eastAsia="Times New Roman" w:hAnsi="Times New Roman" w:cs="Times New Roman"/>
          <w:sz w:val="24"/>
          <w:szCs w:val="24"/>
          <w:lang w:eastAsia="hr-HR"/>
        </w:rPr>
        <w:t>ispitivanja najvažnijih tehničkih materijala.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 xml:space="preserve">Osposobiti učenika za  </w:t>
      </w:r>
      <w:r w:rsidRPr="00412592">
        <w:rPr>
          <w:rFonts w:ascii="Times New Roman" w:eastAsia="Times New Roman" w:hAnsi="Times New Roman" w:cs="Times New Roman"/>
          <w:sz w:val="24"/>
          <w:szCs w:val="24"/>
          <w:lang w:eastAsia="hr-HR"/>
        </w:rPr>
        <w:t>pripremu određenog materijala za ispitivanje.</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Osposobiti</w:t>
      </w:r>
      <w:r w:rsidRPr="00412592">
        <w:rPr>
          <w:rFonts w:ascii="Times New Roman" w:eastAsia="Times New Roman" w:hAnsi="Times New Roman" w:cs="Times New Roman"/>
          <w:sz w:val="24"/>
          <w:szCs w:val="24"/>
          <w:lang w:eastAsia="hr-HR"/>
        </w:rPr>
        <w:t xml:space="preserve"> učenike za razumijevanje rezultata ispitivanja prema zahtjevima crteža ili drugih podataka.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Osposobiti</w:t>
      </w:r>
      <w:r w:rsidRPr="00412592">
        <w:rPr>
          <w:rFonts w:ascii="Times New Roman" w:eastAsia="Times New Roman" w:hAnsi="Times New Roman" w:cs="Times New Roman"/>
          <w:sz w:val="24"/>
          <w:szCs w:val="24"/>
          <w:lang w:eastAsia="hr-HR"/>
        </w:rPr>
        <w:t xml:space="preserve"> učenika za samostalno korištenje literaturom i drugim izvorima podataka o području tehničkih</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materijala.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Steći</w:t>
      </w:r>
      <w:r w:rsidRPr="00412592">
        <w:rPr>
          <w:rFonts w:ascii="Times New Roman" w:eastAsia="Times New Roman" w:hAnsi="Times New Roman" w:cs="Times New Roman"/>
          <w:sz w:val="24"/>
          <w:szCs w:val="24"/>
          <w:lang w:eastAsia="hr-HR"/>
        </w:rPr>
        <w:t xml:space="preserve"> potrebna znanja za samoobrazovanje i usavršavanje u struci i zanimanju.</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Provjera postignuća rada učenika:</w:t>
      </w:r>
    </w:p>
    <w:p w:rsidR="00412592" w:rsidRPr="00412592" w:rsidRDefault="00412592" w:rsidP="00412592">
      <w:pPr>
        <w:spacing w:after="0" w:line="240" w:lineRule="auto"/>
        <w:ind w:left="120" w:right="50" w:hanging="1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znanje:</w:t>
      </w:r>
      <w:r w:rsidRPr="00412592">
        <w:rPr>
          <w:rFonts w:ascii="Times New Roman" w:eastAsia="Times New Roman" w:hAnsi="Times New Roman" w:cs="Times New Roman"/>
          <w:szCs w:val="24"/>
          <w:lang w:eastAsia="hr-HR"/>
        </w:rPr>
        <w:t xml:space="preserve"> poznavanje i razumijevanje nastavnih sadržaja ocjenjuje se usmenim i pismenim  ispitivanjem sadržaja (zadaci objektivnog tipa)</w:t>
      </w:r>
    </w:p>
    <w:p w:rsidR="00412592" w:rsidRPr="00412592" w:rsidRDefault="00412592" w:rsidP="00412592">
      <w:pPr>
        <w:spacing w:after="0" w:line="240" w:lineRule="auto"/>
        <w:ind w:left="120" w:right="50" w:hanging="1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vještine:</w:t>
      </w:r>
      <w:r w:rsidRPr="00412592">
        <w:rPr>
          <w:rFonts w:ascii="Times New Roman" w:eastAsia="Times New Roman" w:hAnsi="Times New Roman" w:cs="Times New Roman"/>
          <w:szCs w:val="24"/>
          <w:lang w:eastAsia="hr-HR"/>
        </w:rPr>
        <w:t xml:space="preserve"> primjena znanja korištenjem literature, pravilnim rukovanjem alatom i pravilnim izvođenjem određenih operacija.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zalaganje:</w:t>
      </w:r>
      <w:r w:rsidRPr="00412592">
        <w:rPr>
          <w:rFonts w:ascii="Times New Roman" w:eastAsia="Times New Roman" w:hAnsi="Times New Roman" w:cs="Times New Roman"/>
          <w:szCs w:val="24"/>
          <w:lang w:eastAsia="hr-HR"/>
        </w:rPr>
        <w:t xml:space="preserve"> sudjelovanje učenika u usvajanju nastavnih sadržaja.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Literatura za učenike i nastavnike:</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ab/>
        <w:t xml:space="preserve">Mijo  Matošević, prof.: </w:t>
      </w:r>
      <w:r w:rsidRPr="00412592">
        <w:rPr>
          <w:rFonts w:ascii="Times New Roman" w:eastAsia="Times New Roman" w:hAnsi="Times New Roman" w:cs="Times New Roman"/>
          <w:b/>
          <w:szCs w:val="24"/>
          <w:lang w:eastAsia="hr-HR"/>
        </w:rPr>
        <w:t>Tehnologija obrade i montaže</w:t>
      </w:r>
      <w:r w:rsidRPr="00412592">
        <w:rPr>
          <w:rFonts w:ascii="Times New Roman" w:eastAsia="Times New Roman" w:hAnsi="Times New Roman" w:cs="Times New Roman"/>
          <w:szCs w:val="24"/>
          <w:lang w:eastAsia="hr-HR"/>
        </w:rPr>
        <w:t xml:space="preserve">, </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szCs w:val="24"/>
          <w:lang w:eastAsia="hr-HR"/>
        </w:rPr>
        <w:tab/>
        <w:t xml:space="preserve">         udžbenik za prvi razred strojarske struke,</w:t>
      </w:r>
    </w:p>
    <w:p w:rsidR="00412592" w:rsidRPr="00412592" w:rsidRDefault="00412592" w:rsidP="00412592">
      <w:pPr>
        <w:spacing w:after="0" w:line="240" w:lineRule="auto"/>
        <w:ind w:right="50" w:firstLine="7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Mijo  Matošević, prof.: </w:t>
      </w:r>
      <w:r w:rsidRPr="00412592">
        <w:rPr>
          <w:rFonts w:ascii="Times New Roman" w:eastAsia="Times New Roman" w:hAnsi="Times New Roman" w:cs="Times New Roman"/>
          <w:b/>
          <w:szCs w:val="24"/>
          <w:lang w:eastAsia="hr-HR"/>
        </w:rPr>
        <w:t>Tehnologija obrade i montaže</w:t>
      </w:r>
      <w:r w:rsidRPr="00412592">
        <w:rPr>
          <w:rFonts w:ascii="Times New Roman" w:eastAsia="Times New Roman" w:hAnsi="Times New Roman" w:cs="Times New Roman"/>
          <w:szCs w:val="24"/>
          <w:lang w:eastAsia="hr-HR"/>
        </w:rPr>
        <w:t xml:space="preserve">, </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szCs w:val="24"/>
          <w:lang w:eastAsia="hr-HR"/>
        </w:rPr>
        <w:tab/>
        <w:t xml:space="preserve">         metodički priručnik za nastavnike, </w:t>
      </w:r>
    </w:p>
    <w:p w:rsidR="00412592" w:rsidRPr="00412592" w:rsidRDefault="00412592" w:rsidP="00412592">
      <w:pPr>
        <w:spacing w:after="0" w:line="240" w:lineRule="auto"/>
        <w:ind w:right="50" w:firstLine="7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Mijo  Matošević, prof.: </w:t>
      </w:r>
      <w:r w:rsidRPr="00412592">
        <w:rPr>
          <w:rFonts w:ascii="Times New Roman" w:eastAsia="Times New Roman" w:hAnsi="Times New Roman" w:cs="Times New Roman"/>
          <w:b/>
          <w:szCs w:val="24"/>
          <w:lang w:eastAsia="hr-HR"/>
        </w:rPr>
        <w:t>Tehnologija obrade i montaže</w:t>
      </w:r>
      <w:r w:rsidRPr="00412592">
        <w:rPr>
          <w:rFonts w:ascii="Times New Roman" w:eastAsia="Times New Roman" w:hAnsi="Times New Roman" w:cs="Times New Roman"/>
          <w:szCs w:val="24"/>
          <w:lang w:eastAsia="hr-HR"/>
        </w:rPr>
        <w:t xml:space="preserve">, </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szCs w:val="24"/>
          <w:lang w:eastAsia="hr-HR"/>
        </w:rPr>
        <w:tab/>
      </w:r>
      <w:r w:rsidRPr="00412592">
        <w:rPr>
          <w:rFonts w:ascii="Times New Roman" w:eastAsia="Times New Roman" w:hAnsi="Times New Roman" w:cs="Times New Roman"/>
          <w:szCs w:val="24"/>
          <w:lang w:eastAsia="hr-HR"/>
        </w:rPr>
        <w:tab/>
        <w:t xml:space="preserve">         zbirka grafofolija u boji.</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t>Izborna nastava:  Ispitivanje  tehničkih materijala – Druga  godina</w:t>
      </w:r>
    </w:p>
    <w:p w:rsidR="00412592" w:rsidRPr="00412592" w:rsidRDefault="00412592" w:rsidP="00412592">
      <w:pP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t>Cilj i zadaci nastavnih područja</w:t>
      </w:r>
    </w:p>
    <w:p w:rsidR="00412592" w:rsidRPr="00412592" w:rsidRDefault="00412592" w:rsidP="00412592">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spacing w:after="0" w:line="240" w:lineRule="auto"/>
        <w:ind w:right="50"/>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412592" w:rsidRPr="00412592" w:rsidTr="00412592">
        <w:trPr>
          <w:trHeight w:val="1712"/>
        </w:trPr>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Uvod</w:t>
            </w:r>
          </w:p>
        </w:tc>
        <w:tc>
          <w:tcPr>
            <w:tcW w:w="2880" w:type="dxa"/>
            <w:tcBorders>
              <w:top w:val="single" w:sz="4" w:space="0" w:color="auto"/>
              <w:left w:val="nil"/>
              <w:bottom w:val="single" w:sz="4" w:space="0" w:color="auto"/>
              <w:right w:val="nil"/>
            </w:tcBorders>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Ponoviti i utvrditi znanje o</w:t>
            </w: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sz w:val="24"/>
                <w:szCs w:val="24"/>
                <w:lang w:val="en-AU" w:eastAsia="hr-HR"/>
              </w:rPr>
              <w:t>najva</w:t>
            </w:r>
            <w:r w:rsidRPr="00412592">
              <w:rPr>
                <w:rFonts w:ascii="Times New Roman" w:eastAsia="Times New Roman" w:hAnsi="Times New Roman" w:cs="Times New Roman"/>
                <w:sz w:val="24"/>
                <w:szCs w:val="24"/>
                <w:lang w:eastAsia="hr-HR"/>
              </w:rPr>
              <w:t>ž</w:t>
            </w:r>
            <w:r w:rsidRPr="00412592">
              <w:rPr>
                <w:rFonts w:ascii="Times New Roman" w:eastAsia="Times New Roman" w:hAnsi="Times New Roman" w:cs="Times New Roman"/>
                <w:sz w:val="24"/>
                <w:szCs w:val="24"/>
                <w:lang w:val="en-AU" w:eastAsia="hr-HR"/>
              </w:rPr>
              <w:t>nijim tehni</w:t>
            </w:r>
            <w:r w:rsidRPr="00412592">
              <w:rPr>
                <w:rFonts w:ascii="Times New Roman" w:eastAsia="Times New Roman" w:hAnsi="Times New Roman" w:cs="Times New Roman"/>
                <w:sz w:val="24"/>
                <w:szCs w:val="24"/>
                <w:lang w:eastAsia="hr-HR"/>
              </w:rPr>
              <w:t>č</w:t>
            </w:r>
            <w:r w:rsidRPr="00412592">
              <w:rPr>
                <w:rFonts w:ascii="Times New Roman" w:eastAsia="Times New Roman" w:hAnsi="Times New Roman" w:cs="Times New Roman"/>
                <w:sz w:val="24"/>
                <w:szCs w:val="24"/>
                <w:lang w:val="en-AU" w:eastAsia="hr-HR"/>
              </w:rPr>
              <w:t>kim materijalima u praksi</w:t>
            </w:r>
            <w:r w:rsidRPr="00412592">
              <w:rPr>
                <w:rFonts w:ascii="Times New Roman" w:eastAsia="Times New Roman" w:hAnsi="Times New Roman" w:cs="Times New Roman"/>
                <w:sz w:val="24"/>
                <w:szCs w:val="24"/>
                <w:lang w:eastAsia="hr-HR"/>
              </w:rPr>
              <w:t>.</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Ponoviti znanja o osnovnim svojstvima tehni</w:t>
            </w:r>
            <w:r w:rsidRPr="00412592">
              <w:rPr>
                <w:rFonts w:ascii="Times New Roman" w:eastAsia="Times New Roman" w:hAnsi="Times New Roman" w:cs="Times New Roman"/>
                <w:sz w:val="24"/>
                <w:szCs w:val="24"/>
                <w:lang w:eastAsia="hr-HR"/>
              </w:rPr>
              <w:t>č</w:t>
            </w:r>
            <w:r w:rsidRPr="00412592">
              <w:rPr>
                <w:rFonts w:ascii="Times New Roman" w:eastAsia="Times New Roman" w:hAnsi="Times New Roman" w:cs="Times New Roman"/>
                <w:sz w:val="24"/>
                <w:szCs w:val="24"/>
                <w:lang w:val="en-AU" w:eastAsia="hr-HR"/>
              </w:rPr>
              <w:t>kih materijala</w:t>
            </w:r>
            <w:r w:rsidRPr="00412592">
              <w:rPr>
                <w:rFonts w:ascii="Times New Roman" w:eastAsia="Times New Roman" w:hAnsi="Times New Roman" w:cs="Times New Roman"/>
                <w:sz w:val="24"/>
                <w:szCs w:val="24"/>
                <w:lang w:eastAsia="hr-HR"/>
              </w:rPr>
              <w:t>.</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Značenje tehničkih materijala.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Podjela tehničkih materijala.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Osnovna svojstva tehničkih</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materijala.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Osnovne postupci</w:t>
            </w:r>
            <w:r w:rsidRPr="00412592">
              <w:rPr>
                <w:rFonts w:ascii="Times New Roman" w:eastAsia="Times New Roman" w:hAnsi="Times New Roman" w:cs="Times New Roman"/>
                <w:b/>
                <w:i/>
                <w:sz w:val="24"/>
                <w:szCs w:val="24"/>
                <w:lang w:eastAsia="hr-HR"/>
              </w:rPr>
              <w:t xml:space="preserve"> </w:t>
            </w:r>
            <w:r w:rsidRPr="00412592">
              <w:rPr>
                <w:rFonts w:ascii="Times New Roman" w:eastAsia="Times New Roman" w:hAnsi="Times New Roman" w:cs="Times New Roman"/>
                <w:sz w:val="24"/>
                <w:szCs w:val="24"/>
                <w:lang w:eastAsia="hr-HR"/>
              </w:rPr>
              <w:t>ispitivanja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najvažnijih tehničkih materijala</w:t>
            </w:r>
          </w:p>
        </w:tc>
      </w:tr>
      <w:tr w:rsidR="00412592" w:rsidRPr="00412592" w:rsidTr="00412592">
        <w:tc>
          <w:tcPr>
            <w:tcW w:w="468" w:type="dxa"/>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p>
        </w:tc>
        <w:tc>
          <w:tcPr>
            <w:tcW w:w="2520" w:type="dxa"/>
            <w:hideMark/>
          </w:tcPr>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Radionička ispitivanja</w:t>
            </w:r>
          </w:p>
        </w:tc>
        <w:tc>
          <w:tcPr>
            <w:tcW w:w="2880" w:type="dxa"/>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Usvojiti</w:t>
            </w:r>
            <w:r w:rsidRPr="00412592">
              <w:rPr>
                <w:rFonts w:ascii="Times New Roman" w:eastAsia="Times New Roman" w:hAnsi="Times New Roman" w:cs="Times New Roman"/>
                <w:sz w:val="24"/>
                <w:szCs w:val="24"/>
                <w:lang w:eastAsia="hr-HR"/>
              </w:rPr>
              <w:t xml:space="preserve"> osnovna znanja o</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postupcima radioničkih ispitivanja.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Moći samostalno radionički ispitati pojedine skupine najvažnijih materijala.</w:t>
            </w:r>
          </w:p>
        </w:tc>
        <w:tc>
          <w:tcPr>
            <w:tcW w:w="3416" w:type="dxa"/>
            <w:hideMark/>
          </w:tcPr>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Vrste radioničkih ispitivanja.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Utvrđivanje materijala prema površini.</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Ispitivanje materijala iskrenjem.</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Ispitivanje materijala prijelomom.</w:t>
            </w: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Mehaničko – tehnološka ispitivanja</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Usvojiti</w:t>
            </w:r>
            <w:r w:rsidRPr="00412592">
              <w:rPr>
                <w:rFonts w:ascii="Times New Roman" w:eastAsia="Times New Roman" w:hAnsi="Times New Roman" w:cs="Times New Roman"/>
                <w:sz w:val="24"/>
                <w:szCs w:val="24"/>
                <w:lang w:eastAsia="hr-HR"/>
              </w:rPr>
              <w:t xml:space="preserve"> osnovna znanja o</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postupcima mehaničko - tehnoloških ispitivanja.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Moći samostalno ili u grupi ispitati pojedine skupine najvažnijih materijala.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Ispitivanje vlačne čvrstoće.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Ispitivanje tlačne čvrstoće.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Ispitivanje čvrstoće na savijanje.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Ispitivanje žilavosti i umora.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Ispitivanje tvrdoće.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Ispitivanje limova.</w:t>
            </w:r>
          </w:p>
        </w:tc>
      </w:tr>
      <w:tr w:rsidR="00412592" w:rsidRPr="00412592" w:rsidTr="00412592">
        <w:tc>
          <w:tcPr>
            <w:tcW w:w="468" w:type="dxa"/>
            <w:tcBorders>
              <w:top w:val="nil"/>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lastRenderedPageBreak/>
              <w:t>4.</w:t>
            </w:r>
          </w:p>
        </w:tc>
        <w:tc>
          <w:tcPr>
            <w:tcW w:w="2520" w:type="dxa"/>
            <w:tcBorders>
              <w:top w:val="nil"/>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Ispitivanje materijala bez razaranja.</w:t>
            </w:r>
          </w:p>
        </w:tc>
        <w:tc>
          <w:tcPr>
            <w:tcW w:w="2880" w:type="dxa"/>
            <w:tcBorders>
              <w:top w:val="nil"/>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Usvojiti</w:t>
            </w:r>
            <w:r w:rsidRPr="00412592">
              <w:rPr>
                <w:rFonts w:ascii="Times New Roman" w:eastAsia="Times New Roman" w:hAnsi="Times New Roman" w:cs="Times New Roman"/>
                <w:sz w:val="24"/>
                <w:szCs w:val="24"/>
                <w:lang w:eastAsia="hr-HR"/>
              </w:rPr>
              <w:t xml:space="preserve"> osnovna znanja o</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postupcima ispitivanja materijala bez razaranja.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3416" w:type="dxa"/>
            <w:tcBorders>
              <w:top w:val="nil"/>
              <w:left w:val="nil"/>
              <w:bottom w:val="single" w:sz="4" w:space="0" w:color="auto"/>
              <w:right w:val="nil"/>
            </w:tcBorders>
            <w:hideMark/>
          </w:tcPr>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Magnetsko fluidna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defektoskopija.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Elektromagnetska defektoskopija.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Ispitivanje ultrazvukom.</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Ispitivanje rendgenskim </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zrakama.</w:t>
            </w:r>
          </w:p>
        </w:tc>
      </w:tr>
      <w:tr w:rsidR="00412592" w:rsidRPr="00412592" w:rsidTr="00412592">
        <w:tc>
          <w:tcPr>
            <w:tcW w:w="468" w:type="dxa"/>
            <w:tcBorders>
              <w:top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5. </w:t>
            </w:r>
          </w:p>
        </w:tc>
        <w:tc>
          <w:tcPr>
            <w:tcW w:w="2520" w:type="dxa"/>
            <w:tcBorders>
              <w:top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Ostali postupci ispitivanja materijala</w:t>
            </w:r>
          </w:p>
        </w:tc>
        <w:tc>
          <w:tcPr>
            <w:tcW w:w="2880" w:type="dxa"/>
            <w:tcBorders>
              <w:top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val="en-AU" w:eastAsia="hr-HR"/>
              </w:rPr>
              <w:t>Usvojiti</w:t>
            </w:r>
            <w:r w:rsidRPr="00412592">
              <w:rPr>
                <w:rFonts w:ascii="Times New Roman" w:eastAsia="Times New Roman" w:hAnsi="Times New Roman" w:cs="Times New Roman"/>
                <w:sz w:val="24"/>
                <w:szCs w:val="24"/>
                <w:lang w:eastAsia="hr-HR"/>
              </w:rPr>
              <w:t xml:space="preserve"> osnovna znanja o ostalim postupcima ispitivanja materijala.</w:t>
            </w:r>
          </w:p>
        </w:tc>
        <w:tc>
          <w:tcPr>
            <w:tcW w:w="3416" w:type="dxa"/>
            <w:tcBorders>
              <w:top w:val="single" w:sz="4" w:space="0" w:color="auto"/>
            </w:tcBorders>
            <w:hideMark/>
          </w:tcPr>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Metalografska ispitivanja.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Kemijska ispitivanja.</w:t>
            </w:r>
          </w:p>
          <w:p w:rsidR="00412592" w:rsidRPr="00412592" w:rsidRDefault="00412592" w:rsidP="00412592">
            <w:pPr>
              <w:spacing w:after="0" w:line="240" w:lineRule="auto"/>
              <w:ind w:right="33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Spektralna analiza.</w:t>
            </w:r>
          </w:p>
        </w:tc>
      </w:tr>
    </w:tbl>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8"/>
          <w:szCs w:val="24"/>
          <w:lang w:eastAsia="hr-HR"/>
        </w:rPr>
        <w:t xml:space="preserve">Nastavni predmet:  </w:t>
      </w:r>
      <w:r w:rsidRPr="00412592">
        <w:rPr>
          <w:rFonts w:ascii="Times New Roman" w:eastAsia="Times New Roman" w:hAnsi="Times New Roman" w:cs="Times New Roman"/>
          <w:b/>
          <w:i/>
          <w:sz w:val="28"/>
          <w:szCs w:val="24"/>
          <w:lang w:eastAsia="hr-HR"/>
        </w:rPr>
        <w:t>Izborna nastava – Matematika u struci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Razred: </w:t>
      </w:r>
      <w:r w:rsidRPr="00412592">
        <w:rPr>
          <w:rFonts w:ascii="Times New Roman" w:eastAsia="Times New Roman" w:hAnsi="Times New Roman" w:cs="Times New Roman"/>
          <w:b/>
          <w:i/>
          <w:szCs w:val="24"/>
          <w:lang w:eastAsia="hr-HR"/>
        </w:rPr>
        <w:t>Drugi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Tjedni (ukupni) fond sati:  </w:t>
      </w:r>
      <w:r w:rsidRPr="00412592">
        <w:rPr>
          <w:rFonts w:ascii="Times New Roman" w:eastAsia="Times New Roman" w:hAnsi="Times New Roman" w:cs="Times New Roman"/>
          <w:b/>
          <w:i/>
          <w:szCs w:val="24"/>
          <w:lang w:eastAsia="hr-HR"/>
        </w:rPr>
        <w:t>2. razred 1  sat  (35 sati)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Cilj: </w:t>
      </w:r>
      <w:r w:rsidRPr="00412592">
        <w:rPr>
          <w:rFonts w:ascii="Times New Roman" w:eastAsia="Times New Roman" w:hAnsi="Times New Roman" w:cs="Times New Roman"/>
          <w:b/>
          <w:i/>
          <w:szCs w:val="24"/>
          <w:lang w:eastAsia="hr-HR"/>
        </w:rPr>
        <w:t>Utvrđivanje osnovnih znanja o trigonometriji, pravilu trojnom, postotnom i kamatnom računu</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 xml:space="preserve">          primjenjujući ih u struci i zanimanju.</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Zadaci:</w:t>
      </w:r>
      <w:r w:rsidRPr="00412592">
        <w:rPr>
          <w:rFonts w:ascii="Times New Roman" w:eastAsia="Times New Roman" w:hAnsi="Times New Roman" w:cs="Times New Roman"/>
          <w:sz w:val="24"/>
          <w:szCs w:val="24"/>
          <w:lang w:eastAsia="hr-HR"/>
        </w:rPr>
        <w:t xml:space="preserv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Utvrđivanje</w:t>
      </w:r>
      <w:r w:rsidRPr="00412592">
        <w:rPr>
          <w:rFonts w:ascii="Times New Roman" w:eastAsia="Times New Roman" w:hAnsi="Times New Roman" w:cs="Times New Roman"/>
          <w:sz w:val="24"/>
          <w:szCs w:val="24"/>
          <w:lang w:eastAsia="hr-HR"/>
        </w:rPr>
        <w:t xml:space="preserve"> osnovnih znanja o trigonometriji, osposobiti za izračun jednostavnih zadataka  primjenjujući ih u praksi.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Utvrđivanje</w:t>
      </w:r>
      <w:r w:rsidRPr="00412592">
        <w:rPr>
          <w:rFonts w:ascii="Times New Roman" w:eastAsia="Times New Roman" w:hAnsi="Times New Roman" w:cs="Times New Roman"/>
          <w:sz w:val="24"/>
          <w:szCs w:val="24"/>
          <w:lang w:eastAsia="hr-HR"/>
        </w:rPr>
        <w:t xml:space="preserve"> osnovna znanja o pravilu trojnom, postotnom i kamatnom računu te moći izračunati jednostavne zadatke.</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koristiti se stručnom literaturom.</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Osposobiti </w:t>
      </w:r>
      <w:r w:rsidRPr="00412592">
        <w:rPr>
          <w:rFonts w:ascii="Times New Roman" w:eastAsia="Times New Roman" w:hAnsi="Times New Roman" w:cs="Times New Roman"/>
          <w:szCs w:val="24"/>
          <w:lang w:eastAsia="hr-HR"/>
        </w:rPr>
        <w:t xml:space="preserve"> za cjeloživotno školovanje.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Provjera postignuća rada učenika:</w:t>
      </w:r>
    </w:p>
    <w:p w:rsidR="00412592" w:rsidRPr="00412592" w:rsidRDefault="00412592" w:rsidP="00412592">
      <w:pPr>
        <w:spacing w:after="0" w:line="240" w:lineRule="auto"/>
        <w:ind w:left="240" w:right="50" w:hanging="1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znanje:</w:t>
      </w:r>
      <w:r w:rsidRPr="00412592">
        <w:rPr>
          <w:rFonts w:ascii="Times New Roman" w:eastAsia="Times New Roman" w:hAnsi="Times New Roman" w:cs="Times New Roman"/>
          <w:szCs w:val="24"/>
          <w:lang w:eastAsia="hr-HR"/>
        </w:rPr>
        <w:t xml:space="preserve"> poznavanje i razumijevanje nastavnih sadržaja ocjenjuje se usmenim i pismenim  ispitivanjem sadržaja te  izradom praktičnih radova.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vještine:</w:t>
      </w:r>
      <w:r w:rsidRPr="00412592">
        <w:rPr>
          <w:rFonts w:ascii="Times New Roman" w:eastAsia="Times New Roman" w:hAnsi="Times New Roman" w:cs="Times New Roman"/>
          <w:szCs w:val="24"/>
          <w:lang w:eastAsia="hr-HR"/>
        </w:rPr>
        <w:t xml:space="preserve"> primjena znanja korištenjem literature.</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zalaganje:</w:t>
      </w:r>
      <w:r w:rsidRPr="00412592">
        <w:rPr>
          <w:rFonts w:ascii="Times New Roman" w:eastAsia="Times New Roman" w:hAnsi="Times New Roman" w:cs="Times New Roman"/>
          <w:szCs w:val="24"/>
          <w:lang w:eastAsia="hr-HR"/>
        </w:rPr>
        <w:t xml:space="preserve"> sudjelovanje učenika u usvajanju nastavnih sadržaja.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Literatura za učenike i nastavnike:</w:t>
      </w:r>
    </w:p>
    <w:p w:rsidR="00412592" w:rsidRPr="00412592" w:rsidRDefault="00412592" w:rsidP="00412592">
      <w:pPr>
        <w:spacing w:after="0" w:line="240" w:lineRule="auto"/>
        <w:ind w:left="360"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1. Matošević M.: Stručni račun 1, priručnik i zadaci u naukovanju, “UM”d.o.o. Nova Gradiška</w:t>
      </w:r>
    </w:p>
    <w:p w:rsidR="00412592" w:rsidRPr="00412592" w:rsidRDefault="00412592" w:rsidP="00412592">
      <w:pPr>
        <w:spacing w:after="0" w:line="240" w:lineRule="auto"/>
        <w:ind w:left="360"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 CD – Datenbank  Metalltechnik: CD s formulama i tablicama za interaktivno učenje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Napomena: vježbe je moguće izvoditi na dva načina:</w:t>
      </w:r>
    </w:p>
    <w:p w:rsidR="00412592" w:rsidRPr="00412592" w:rsidRDefault="00412592" w:rsidP="00412592">
      <w:pPr>
        <w:numPr>
          <w:ilvl w:val="0"/>
          <w:numId w:val="18"/>
        </w:num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klasičnim računanjem</w:t>
      </w:r>
    </w:p>
    <w:p w:rsidR="00412592" w:rsidRPr="00412592" w:rsidRDefault="00412592" w:rsidP="00412592">
      <w:pPr>
        <w:numPr>
          <w:ilvl w:val="0"/>
          <w:numId w:val="18"/>
        </w:num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radom na računalu  primjenjujući korisnički program.</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i/>
          <w:sz w:val="28"/>
          <w:szCs w:val="28"/>
          <w:lang w:eastAsia="hr-HR"/>
        </w:rPr>
      </w:pPr>
      <w:r w:rsidRPr="00412592">
        <w:rPr>
          <w:rFonts w:ascii="Times New Roman" w:eastAsia="Times New Roman" w:hAnsi="Times New Roman" w:cs="Times New Roman"/>
          <w:sz w:val="24"/>
          <w:szCs w:val="24"/>
          <w:lang w:eastAsia="hr-HR"/>
        </w:rPr>
        <w:br w:type="page"/>
      </w:r>
      <w:r w:rsidRPr="00412592">
        <w:rPr>
          <w:rFonts w:ascii="Times New Roman" w:eastAsia="Times New Roman" w:hAnsi="Times New Roman" w:cs="Times New Roman"/>
          <w:b/>
          <w:i/>
          <w:sz w:val="28"/>
          <w:szCs w:val="28"/>
          <w:lang w:eastAsia="hr-HR"/>
        </w:rPr>
        <w:lastRenderedPageBreak/>
        <w:t>Izborna nastava: Matematika u struci - Druga godina</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8"/>
          <w:szCs w:val="28"/>
          <w:lang w:eastAsia="hr-HR"/>
        </w:rPr>
      </w:pPr>
      <w:r w:rsidRPr="00412592">
        <w:rPr>
          <w:rFonts w:ascii="Times New Roman" w:eastAsia="Times New Roman" w:hAnsi="Times New Roman" w:cs="Times New Roman"/>
          <w:b/>
          <w:sz w:val="28"/>
          <w:szCs w:val="28"/>
          <w:lang w:eastAsia="hr-HR"/>
        </w:rPr>
        <w:t xml:space="preserve">Cilj i zadaci nastavnih područja: </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Red.</w:t>
      </w:r>
      <w:r w:rsidRPr="00412592">
        <w:rPr>
          <w:rFonts w:ascii="Times New Roman" w:eastAsia="Times New Roman" w:hAnsi="Times New Roman" w:cs="Times New Roman"/>
          <w:b/>
          <w:sz w:val="24"/>
          <w:szCs w:val="24"/>
          <w:lang w:eastAsia="hr-HR"/>
        </w:rPr>
        <w:tab/>
        <w:t>Nastavno područje</w:t>
      </w:r>
      <w:r w:rsidRPr="00412592">
        <w:rPr>
          <w:rFonts w:ascii="Times New Roman" w:eastAsia="Times New Roman" w:hAnsi="Times New Roman" w:cs="Times New Roman"/>
          <w:b/>
          <w:sz w:val="24"/>
          <w:szCs w:val="24"/>
          <w:lang w:eastAsia="hr-HR"/>
        </w:rPr>
        <w:tab/>
        <w:t xml:space="preserve">           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w:t>
      </w:r>
    </w:p>
    <w:p w:rsidR="00412592" w:rsidRPr="00412592" w:rsidRDefault="00412592" w:rsidP="00412592">
      <w:pPr>
        <w:pBdr>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1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1.  </w:t>
      </w:r>
      <w:r w:rsidRPr="00412592">
        <w:rPr>
          <w:rFonts w:ascii="Times New Roman" w:eastAsia="Times New Roman" w:hAnsi="Times New Roman" w:cs="Times New Roman"/>
          <w:sz w:val="24"/>
          <w:szCs w:val="24"/>
          <w:lang w:eastAsia="hr-HR"/>
        </w:rPr>
        <w:tab/>
        <w:t>Trigonometrijske funkcije</w:t>
      </w:r>
      <w:r w:rsidRPr="00412592">
        <w:rPr>
          <w:rFonts w:ascii="Times New Roman" w:eastAsia="Times New Roman" w:hAnsi="Times New Roman" w:cs="Times New Roman"/>
          <w:sz w:val="24"/>
          <w:szCs w:val="24"/>
          <w:lang w:eastAsia="hr-HR"/>
        </w:rPr>
        <w:tab/>
        <w:t xml:space="preserve">Utvrditi primjenu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Jedinična kružnica.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trigonometrijske funkcije.     </w:t>
      </w:r>
      <w:r w:rsidRPr="00412592">
        <w:rPr>
          <w:rFonts w:ascii="Times New Roman" w:eastAsia="Times New Roman" w:hAnsi="Times New Roman" w:cs="Times New Roman"/>
          <w:sz w:val="24"/>
          <w:szCs w:val="24"/>
          <w:lang w:eastAsia="hr-HR"/>
        </w:rPr>
        <w:tab/>
        <w:t xml:space="preserve">Trigonometrijske funkcije.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Primjena trigonometrije.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Pravokutni i kosokutni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trokut.</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Mjerenje kuta.</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2. </w:t>
      </w:r>
      <w:r w:rsidRPr="00412592">
        <w:rPr>
          <w:rFonts w:ascii="Times New Roman" w:eastAsia="Times New Roman" w:hAnsi="Times New Roman" w:cs="Times New Roman"/>
          <w:sz w:val="24"/>
          <w:szCs w:val="24"/>
          <w:lang w:eastAsia="hr-HR"/>
        </w:rPr>
        <w:tab/>
        <w:t>Pravilo trojno</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Utvrditi primjenu</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Jednostavno pravilo trojno.</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pravila  trojnog.</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Složeno pravilo trojno.</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3.</w:t>
      </w:r>
      <w:r w:rsidRPr="00412592">
        <w:rPr>
          <w:rFonts w:ascii="Times New Roman" w:eastAsia="Times New Roman" w:hAnsi="Times New Roman" w:cs="Times New Roman"/>
          <w:sz w:val="24"/>
          <w:szCs w:val="24"/>
          <w:lang w:eastAsia="hr-HR"/>
        </w:rPr>
        <w:tab/>
        <w:t>Postotni i kamatni račun</w:t>
      </w:r>
      <w:r w:rsidRPr="00412592">
        <w:rPr>
          <w:rFonts w:ascii="Times New Roman" w:eastAsia="Times New Roman" w:hAnsi="Times New Roman" w:cs="Times New Roman"/>
          <w:sz w:val="24"/>
          <w:szCs w:val="24"/>
          <w:lang w:eastAsia="hr-HR"/>
        </w:rPr>
        <w:tab/>
        <w:t>Utvrditi primjenu</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Pojam postotnog računa.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          postotnog i kamatnog računa.</w:t>
      </w:r>
      <w:r w:rsidRPr="00412592">
        <w:rPr>
          <w:rFonts w:ascii="Times New Roman" w:eastAsia="Times New Roman" w:hAnsi="Times New Roman" w:cs="Times New Roman"/>
          <w:sz w:val="24"/>
          <w:szCs w:val="24"/>
          <w:lang w:eastAsia="hr-HR"/>
        </w:rPr>
        <w:tab/>
        <w:t>Pojam kamatnog računa.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8"/>
          <w:szCs w:val="24"/>
          <w:lang w:eastAsia="hr-HR"/>
        </w:rPr>
        <w:t xml:space="preserve">Nastavni predmet:  </w:t>
      </w:r>
      <w:r w:rsidRPr="00412592">
        <w:rPr>
          <w:rFonts w:ascii="Times New Roman" w:eastAsia="Times New Roman" w:hAnsi="Times New Roman" w:cs="Times New Roman"/>
          <w:b/>
          <w:i/>
          <w:sz w:val="28"/>
          <w:szCs w:val="24"/>
          <w:lang w:eastAsia="hr-HR"/>
        </w:rPr>
        <w:t>Izborna nastava – Osnove tehničke  mehanike</w:t>
      </w:r>
    </w:p>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Razred: </w:t>
      </w:r>
      <w:r w:rsidRPr="00412592">
        <w:rPr>
          <w:rFonts w:ascii="Times New Roman" w:eastAsia="Times New Roman" w:hAnsi="Times New Roman" w:cs="Times New Roman"/>
          <w:b/>
          <w:i/>
          <w:szCs w:val="24"/>
          <w:lang w:eastAsia="hr-HR"/>
        </w:rPr>
        <w:t>Drugi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Tjedni (ukupni) fond sati:  </w:t>
      </w:r>
      <w:r w:rsidRPr="00412592">
        <w:rPr>
          <w:rFonts w:ascii="Times New Roman" w:eastAsia="Times New Roman" w:hAnsi="Times New Roman" w:cs="Times New Roman"/>
          <w:b/>
          <w:i/>
          <w:szCs w:val="24"/>
          <w:lang w:eastAsia="hr-HR"/>
        </w:rPr>
        <w:t>2. razred 1  sat  (35 sati)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Cilj: </w:t>
      </w:r>
      <w:r w:rsidRPr="00412592">
        <w:rPr>
          <w:rFonts w:ascii="Times New Roman" w:eastAsia="Times New Roman" w:hAnsi="Times New Roman" w:cs="Times New Roman"/>
          <w:b/>
          <w:i/>
          <w:szCs w:val="24"/>
          <w:lang w:eastAsia="hr-HR"/>
        </w:rPr>
        <w:t>Utvrđivanje  znanja  osnovama tehničke mehanike koja će omogućiti  obavljajanje  poslova u struci i zanimanju.</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Zadaci:</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područja čvrstoće  primjenjujući ih na elementima strojeva.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kinematike primjenjujući ih na elementima strojeva i tehnologiji zanimanja.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dinamike, a primjenjujući ih na elementima strojeva i tehnologiji zanimanja.</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koristiti se stručnom literaturom.</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Osposobiti </w:t>
      </w:r>
      <w:r w:rsidRPr="00412592">
        <w:rPr>
          <w:rFonts w:ascii="Times New Roman" w:eastAsia="Times New Roman" w:hAnsi="Times New Roman" w:cs="Times New Roman"/>
          <w:szCs w:val="24"/>
          <w:lang w:eastAsia="hr-HR"/>
        </w:rPr>
        <w:t xml:space="preserve"> se za cjeloživotno školovanje.</w:t>
      </w: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Provjera postignuća rada učenika:</w:t>
      </w:r>
    </w:p>
    <w:p w:rsidR="00412592" w:rsidRPr="00412592" w:rsidRDefault="00412592" w:rsidP="00412592">
      <w:pPr>
        <w:spacing w:after="0" w:line="240" w:lineRule="auto"/>
        <w:ind w:left="120" w:right="50" w:hanging="1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znanje:</w:t>
      </w:r>
      <w:r w:rsidRPr="00412592">
        <w:rPr>
          <w:rFonts w:ascii="Times New Roman" w:eastAsia="Times New Roman" w:hAnsi="Times New Roman" w:cs="Times New Roman"/>
          <w:szCs w:val="24"/>
          <w:lang w:eastAsia="hr-HR"/>
        </w:rPr>
        <w:t xml:space="preserve"> poznavanje i razumijevanje nastavnih sadržaja ocjenjuje se usmenim i pismenim  ispitivanjem sadržaja te izradom praktičnih radova.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vještine:</w:t>
      </w:r>
      <w:r w:rsidRPr="00412592">
        <w:rPr>
          <w:rFonts w:ascii="Times New Roman" w:eastAsia="Times New Roman" w:hAnsi="Times New Roman" w:cs="Times New Roman"/>
          <w:szCs w:val="24"/>
          <w:lang w:eastAsia="hr-HR"/>
        </w:rPr>
        <w:t xml:space="preserve"> primjena znanja korištenjem literature.</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zalaganje:</w:t>
      </w:r>
      <w:r w:rsidRPr="00412592">
        <w:rPr>
          <w:rFonts w:ascii="Times New Roman" w:eastAsia="Times New Roman" w:hAnsi="Times New Roman" w:cs="Times New Roman"/>
          <w:szCs w:val="24"/>
          <w:lang w:eastAsia="hr-HR"/>
        </w:rPr>
        <w:t xml:space="preserve"> sudjelovanje učenika u usvajanju nastavnih sadržaja.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Literatura za učenike i nastavnike:</w:t>
      </w:r>
    </w:p>
    <w:p w:rsidR="00412592" w:rsidRPr="00412592" w:rsidRDefault="00412592" w:rsidP="00412592">
      <w:pPr>
        <w:spacing w:after="0" w:line="240" w:lineRule="auto"/>
        <w:ind w:left="360"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1. </w:t>
      </w:r>
      <w:r w:rsidRPr="00412592">
        <w:rPr>
          <w:rFonts w:ascii="Times New Roman" w:eastAsia="Times New Roman" w:hAnsi="Times New Roman" w:cs="Times New Roman"/>
          <w:szCs w:val="24"/>
          <w:lang w:eastAsia="hr-HR"/>
        </w:rPr>
        <w:tab/>
        <w:t>Matošević M.: Stručni račun 1, priručnik i zadaci u naukovanju, “UM”d.o.o. Nova Gradiška</w:t>
      </w:r>
    </w:p>
    <w:p w:rsidR="00412592" w:rsidRPr="00412592" w:rsidRDefault="00412592" w:rsidP="00412592">
      <w:pPr>
        <w:spacing w:after="0" w:line="240" w:lineRule="auto"/>
        <w:ind w:left="360"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2.   CD – Datenbank  Metalltechnik: CD s formulama i tablicama za interaktivno učenje</w:t>
      </w: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Napomena: vježbe je moguće izvoditi na dva načina:</w:t>
      </w: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1. klasičnim računanjem,</w:t>
      </w: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2. radom na računalu  primjenjujući korisničke programe.</w:t>
      </w:r>
    </w:p>
    <w:p w:rsidR="00412592" w:rsidRPr="00412592" w:rsidRDefault="00412592" w:rsidP="00412592">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br w:type="page"/>
      </w:r>
      <w:r w:rsidRPr="00412592">
        <w:rPr>
          <w:rFonts w:ascii="Times New Roman" w:eastAsia="Times New Roman" w:hAnsi="Times New Roman" w:cs="Times New Roman"/>
          <w:b/>
          <w:i/>
          <w:sz w:val="28"/>
          <w:szCs w:val="24"/>
          <w:lang w:eastAsia="hr-HR"/>
        </w:rPr>
        <w:lastRenderedPageBreak/>
        <w:t>Izborna nastava:  Osnove tehničke  mehanike – Druga godina</w:t>
      </w:r>
    </w:p>
    <w:p w:rsidR="00412592" w:rsidRPr="00412592" w:rsidRDefault="00412592" w:rsidP="00412592">
      <w:pPr>
        <w:spacing w:after="0" w:line="240" w:lineRule="auto"/>
        <w:rPr>
          <w:rFonts w:ascii="Times New Roman" w:eastAsia="Times New Roman" w:hAnsi="Times New Roman" w:cs="Times New Roman"/>
          <w:sz w:val="16"/>
          <w:szCs w:val="24"/>
          <w:lang w:eastAsia="hr-HR"/>
        </w:rPr>
      </w:pPr>
    </w:p>
    <w:p w:rsidR="00412592" w:rsidRPr="00412592" w:rsidRDefault="00412592" w:rsidP="00412592">
      <w:pPr>
        <w:spacing w:after="0" w:line="240" w:lineRule="auto"/>
        <w:rPr>
          <w:rFonts w:ascii="Times New Roman" w:eastAsia="Times New Roman" w:hAnsi="Times New Roman" w:cs="Times New Roman"/>
          <w:b/>
          <w:sz w:val="28"/>
          <w:szCs w:val="28"/>
          <w:lang w:eastAsia="hr-HR"/>
        </w:rPr>
      </w:pPr>
      <w:r w:rsidRPr="00412592">
        <w:rPr>
          <w:rFonts w:ascii="Times New Roman" w:eastAsia="Times New Roman" w:hAnsi="Times New Roman" w:cs="Times New Roman"/>
          <w:b/>
          <w:sz w:val="28"/>
          <w:szCs w:val="28"/>
          <w:lang w:eastAsia="hr-HR"/>
        </w:rPr>
        <w:t>Cilj i zadaci nastavnih područja</w:t>
      </w:r>
    </w:p>
    <w:p w:rsidR="00412592" w:rsidRPr="00412592" w:rsidRDefault="00412592" w:rsidP="00412592">
      <w:pPr>
        <w:pBdr>
          <w:top w:val="single" w:sz="4" w:space="0" w:color="auto"/>
        </w:pBd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Osnove tehničke mehanike (2. godina = 35 sati)</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      Nastavno područje</w:t>
      </w:r>
      <w:r w:rsidRPr="00412592">
        <w:rPr>
          <w:rFonts w:ascii="Times New Roman" w:eastAsia="Times New Roman" w:hAnsi="Times New Roman" w:cs="Times New Roman"/>
          <w:b/>
          <w:sz w:val="24"/>
          <w:szCs w:val="24"/>
          <w:lang w:eastAsia="hr-HR"/>
        </w:rPr>
        <w:tab/>
        <w:t>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p>
    <w:p w:rsidR="00412592" w:rsidRPr="00412592" w:rsidRDefault="00412592" w:rsidP="00412592">
      <w:pPr>
        <w:spacing w:after="0" w:line="240" w:lineRule="auto"/>
        <w:ind w:right="50"/>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1</w:t>
      </w:r>
      <w:r w:rsidRPr="00412592">
        <w:rPr>
          <w:rFonts w:ascii="Times New Roman" w:eastAsia="Times New Roman" w:hAnsi="Times New Roman" w:cs="Times New Roman"/>
          <w:b/>
          <w:sz w:val="24"/>
          <w:szCs w:val="24"/>
          <w:lang w:eastAsia="hr-HR"/>
        </w:rPr>
        <w:tab/>
        <w:t xml:space="preserve">        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4</w:t>
      </w:r>
    </w:p>
    <w:tbl>
      <w:tblPr>
        <w:tblW w:w="0" w:type="auto"/>
        <w:tblLook w:val="04A0" w:firstRow="1" w:lastRow="0" w:firstColumn="1" w:lastColumn="0" w:noHBand="0" w:noVBand="1"/>
      </w:tblPr>
      <w:tblGrid>
        <w:gridCol w:w="421"/>
        <w:gridCol w:w="1762"/>
        <w:gridCol w:w="4920"/>
        <w:gridCol w:w="2185"/>
      </w:tblGrid>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Osnove čvrstoće</w:t>
            </w: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područja čvrstoće,  primjenjujući ih na elementima strojeva.</w:t>
            </w:r>
          </w:p>
          <w:p w:rsidR="00412592" w:rsidRPr="00412592" w:rsidRDefault="00412592" w:rsidP="00412592">
            <w:pPr>
              <w:tabs>
                <w:tab w:val="center" w:pos="4703"/>
                <w:tab w:val="right" w:pos="9406"/>
              </w:tabs>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Vrste naprezanja i opterećenja.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Naprezanje na vlak.</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Naprezanje na tlak.</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Naprezanje na savijanje.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Naprezanje na odrez.</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Naprezanje na uvijanje.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Naprezanje na izvijanje.</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Rješavanje zadataka na primjerima iz elementa strojeva.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Osnove kinematike</w:t>
            </w: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kinematike,  primjenjujući ih u elementima strojeva i tehnologiji zanimanja.</w:t>
            </w: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Pojam i zadatak kinematike.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Jednoliko pravocrtno gibanje.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Jednoliko kružno gibanje.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Jednoliko ubrzano i usporeno gibanje.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Srednja brzina.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Slobodni pad i hitac uvis.</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Rješavanje zadataka na primjerima iz elementa strojeva i tehnologije zanimanja.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r w:rsidR="00412592" w:rsidRPr="00412592" w:rsidTr="00412592">
        <w:tc>
          <w:tcPr>
            <w:tcW w:w="468"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Osnove dinamike</w:t>
            </w:r>
          </w:p>
        </w:tc>
        <w:tc>
          <w:tcPr>
            <w:tcW w:w="2880"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riješiti jednostavne zadatke iz dinamike,  primjenjujući ih u elementima strojeva i tehnologiji zanimanja.</w:t>
            </w:r>
          </w:p>
          <w:p w:rsidR="00412592" w:rsidRPr="00412592" w:rsidRDefault="00412592" w:rsidP="00412592">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Pojam i zadatak dinamike.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Mehanički rad.</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Mehanička energija.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Mehanička snaga.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Mehanički stupanj iskoristivosti.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lastRenderedPageBreak/>
              <w:t>Količina gibanja.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Centrifugalna i centripetalna sila.</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Rješavanje zadataka na primjerima iz elementa strojeva i tehnologije zanimanja.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r>
    </w:tbl>
    <w:p w:rsidR="00412592" w:rsidRPr="00412592" w:rsidRDefault="00412592" w:rsidP="00412592">
      <w:pPr>
        <w:spacing w:after="0" w:line="240" w:lineRule="auto"/>
        <w:rPr>
          <w:rFonts w:ascii="Times New Roman" w:eastAsia="Times New Roman" w:hAnsi="Times New Roman" w:cs="Times New Roman"/>
          <w:b/>
          <w:szCs w:val="24"/>
          <w:lang w:eastAsia="hr-HR"/>
        </w:rPr>
      </w:pPr>
    </w:p>
    <w:p w:rsidR="00412592" w:rsidRPr="00412592" w:rsidRDefault="00412592" w:rsidP="00412592">
      <w:pPr>
        <w:spacing w:after="0" w:line="240" w:lineRule="auto"/>
        <w:rPr>
          <w:rFonts w:ascii="Times New Roman" w:eastAsia="Times New Roman" w:hAnsi="Times New Roman" w:cs="Times New Roman"/>
          <w:b/>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szCs w:val="24"/>
          <w:lang w:eastAsia="hr-HR"/>
        </w:rPr>
        <w:br w:type="page"/>
      </w:r>
      <w:r w:rsidRPr="00412592">
        <w:rPr>
          <w:rFonts w:ascii="Times New Roman" w:eastAsia="Times New Roman" w:hAnsi="Times New Roman" w:cs="Times New Roman"/>
          <w:sz w:val="28"/>
          <w:szCs w:val="24"/>
          <w:lang w:eastAsia="hr-HR"/>
        </w:rPr>
        <w:lastRenderedPageBreak/>
        <w:t xml:space="preserve">Nastavni predmet:  </w:t>
      </w:r>
      <w:r w:rsidRPr="00412592">
        <w:rPr>
          <w:rFonts w:ascii="Times New Roman" w:eastAsia="Times New Roman" w:hAnsi="Times New Roman" w:cs="Times New Roman"/>
          <w:b/>
          <w:i/>
          <w:sz w:val="28"/>
          <w:szCs w:val="24"/>
          <w:lang w:eastAsia="hr-HR"/>
        </w:rPr>
        <w:t>Izborna nastava – Matematia u struci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Razred: </w:t>
      </w:r>
      <w:r w:rsidRPr="00412592">
        <w:rPr>
          <w:rFonts w:ascii="Times New Roman" w:eastAsia="Times New Roman" w:hAnsi="Times New Roman" w:cs="Times New Roman"/>
          <w:b/>
          <w:i/>
          <w:szCs w:val="24"/>
          <w:lang w:eastAsia="hr-HR"/>
        </w:rPr>
        <w:t>Treći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Tjedni (ukupni) fond sati:  </w:t>
      </w:r>
      <w:r w:rsidRPr="00412592">
        <w:rPr>
          <w:rFonts w:ascii="Times New Roman" w:eastAsia="Times New Roman" w:hAnsi="Times New Roman" w:cs="Times New Roman"/>
          <w:b/>
          <w:i/>
          <w:szCs w:val="24"/>
          <w:lang w:eastAsia="hr-HR"/>
        </w:rPr>
        <w:t>3. razred 1  sat  (32 sati)</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Cilj: </w:t>
      </w:r>
      <w:r w:rsidRPr="00412592">
        <w:rPr>
          <w:rFonts w:ascii="Times New Roman" w:eastAsia="Times New Roman" w:hAnsi="Times New Roman" w:cs="Times New Roman"/>
          <w:b/>
          <w:i/>
          <w:szCs w:val="24"/>
          <w:lang w:eastAsia="hr-HR"/>
        </w:rPr>
        <w:t>Utvrđivanje osnovnih znanja iz matematike,  mehanike i elemenata strojeva</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b/>
          <w:i/>
          <w:szCs w:val="24"/>
          <w:lang w:eastAsia="hr-HR"/>
        </w:rPr>
        <w:t xml:space="preserve">        s  primjenom u struci i zanimanju.</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Zadaci:</w:t>
      </w:r>
      <w:r w:rsidRPr="00412592">
        <w:rPr>
          <w:rFonts w:ascii="Times New Roman" w:eastAsia="Times New Roman" w:hAnsi="Times New Roman" w:cs="Times New Roman"/>
          <w:sz w:val="24"/>
          <w:szCs w:val="24"/>
          <w:lang w:eastAsia="hr-HR"/>
        </w:rPr>
        <w:t xml:space="preserv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Znati i moći</w:t>
      </w:r>
      <w:r w:rsidRPr="00412592">
        <w:rPr>
          <w:rFonts w:ascii="Times New Roman" w:eastAsia="Times New Roman" w:hAnsi="Times New Roman" w:cs="Times New Roman"/>
          <w:sz w:val="24"/>
          <w:szCs w:val="24"/>
          <w:lang w:eastAsia="hr-HR"/>
        </w:rPr>
        <w:t xml:space="preserve"> primijeniti osnovna matematička znanja u zanimanju.</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Utvrditi</w:t>
      </w:r>
      <w:r w:rsidRPr="00412592">
        <w:rPr>
          <w:rFonts w:ascii="Times New Roman" w:eastAsia="Times New Roman" w:hAnsi="Times New Roman" w:cs="Times New Roman"/>
          <w:sz w:val="24"/>
          <w:szCs w:val="24"/>
          <w:lang w:eastAsia="hr-HR"/>
        </w:rPr>
        <w:t xml:space="preserve"> osnovna znanja o troškovima i moći izračunati jednostavnu kalkulaciju.</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Znati i moći </w:t>
      </w:r>
      <w:r w:rsidRPr="00412592">
        <w:rPr>
          <w:rFonts w:ascii="Times New Roman" w:eastAsia="Times New Roman" w:hAnsi="Times New Roman" w:cs="Times New Roman"/>
          <w:szCs w:val="24"/>
          <w:lang w:eastAsia="hr-HR"/>
        </w:rPr>
        <w:t xml:space="preserve"> koristiti se stručnom literaturom.</w:t>
      </w:r>
    </w:p>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b/>
          <w:i/>
          <w:szCs w:val="24"/>
          <w:lang w:eastAsia="hr-HR"/>
        </w:rPr>
        <w:t xml:space="preserve">Osposobiti </w:t>
      </w:r>
      <w:r w:rsidRPr="00412592">
        <w:rPr>
          <w:rFonts w:ascii="Times New Roman" w:eastAsia="Times New Roman" w:hAnsi="Times New Roman" w:cs="Times New Roman"/>
          <w:szCs w:val="24"/>
          <w:lang w:eastAsia="hr-HR"/>
        </w:rPr>
        <w:t xml:space="preserve"> za cjeloživotno školovanje.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Provjera postignuća rada učenika:</w:t>
      </w:r>
    </w:p>
    <w:p w:rsidR="00412592" w:rsidRPr="00412592" w:rsidRDefault="00412592" w:rsidP="00412592">
      <w:pPr>
        <w:spacing w:after="0" w:line="240" w:lineRule="auto"/>
        <w:ind w:left="120" w:right="50" w:hanging="1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znanje:</w:t>
      </w:r>
      <w:r w:rsidRPr="00412592">
        <w:rPr>
          <w:rFonts w:ascii="Times New Roman" w:eastAsia="Times New Roman" w:hAnsi="Times New Roman" w:cs="Times New Roman"/>
          <w:szCs w:val="24"/>
          <w:lang w:eastAsia="hr-HR"/>
        </w:rPr>
        <w:t xml:space="preserve"> poznavanje i razumijevanje nastavnih sadržaja ocjenjuje se usmenim i pismenim  ispitivanjem sadržaja, kao i izradom praktičnih radova.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vještine:</w:t>
      </w:r>
      <w:r w:rsidRPr="00412592">
        <w:rPr>
          <w:rFonts w:ascii="Times New Roman" w:eastAsia="Times New Roman" w:hAnsi="Times New Roman" w:cs="Times New Roman"/>
          <w:szCs w:val="24"/>
          <w:lang w:eastAsia="hr-HR"/>
        </w:rPr>
        <w:t xml:space="preserve"> primjena znanja korištenjem literature.</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zalaganje:</w:t>
      </w:r>
      <w:r w:rsidRPr="00412592">
        <w:rPr>
          <w:rFonts w:ascii="Times New Roman" w:eastAsia="Times New Roman" w:hAnsi="Times New Roman" w:cs="Times New Roman"/>
          <w:szCs w:val="24"/>
          <w:lang w:eastAsia="hr-HR"/>
        </w:rPr>
        <w:t xml:space="preserve"> sudjelovanje učenika u usvajanju nastavnih sadržaja.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Literatura za učenike i nastavnike:</w:t>
      </w:r>
    </w:p>
    <w:p w:rsidR="00412592" w:rsidRPr="00412592" w:rsidRDefault="00412592" w:rsidP="00412592">
      <w:pPr>
        <w:spacing w:after="0" w:line="240" w:lineRule="auto"/>
        <w:ind w:left="360" w:right="5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xml:space="preserve">1. </w:t>
      </w:r>
      <w:r w:rsidRPr="00412592">
        <w:rPr>
          <w:rFonts w:ascii="Times New Roman" w:eastAsia="Times New Roman" w:hAnsi="Times New Roman" w:cs="Times New Roman"/>
          <w:lang w:eastAsia="hr-HR"/>
        </w:rPr>
        <w:tab/>
        <w:t>Matošević M.: Stručni račun 1, priručnik i zadaci u naukovanju, “UM”d.o.o. Nova Gradiška</w:t>
      </w:r>
    </w:p>
    <w:p w:rsidR="00412592" w:rsidRPr="00412592" w:rsidRDefault="00412592" w:rsidP="00412592">
      <w:pPr>
        <w:spacing w:after="0" w:line="240" w:lineRule="auto"/>
        <w:ind w:left="360" w:right="50"/>
        <w:jc w:val="both"/>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xml:space="preserve">2. </w:t>
      </w:r>
      <w:r w:rsidRPr="00412592">
        <w:rPr>
          <w:rFonts w:ascii="Times New Roman" w:eastAsia="Times New Roman" w:hAnsi="Times New Roman" w:cs="Times New Roman"/>
          <w:lang w:eastAsia="hr-HR"/>
        </w:rPr>
        <w:tab/>
        <w:t>CD – Datenbank  Metalltechnik: CD s formulama i tablicama za interaktivno učenje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Napomena: vježbe je moguće izvoditi na dva načina:</w:t>
      </w:r>
    </w:p>
    <w:p w:rsidR="00412592" w:rsidRPr="00412592" w:rsidRDefault="00412592" w:rsidP="00412592">
      <w:pPr>
        <w:numPr>
          <w:ilvl w:val="0"/>
          <w:numId w:val="19"/>
        </w:num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klasičnim računanjem</w:t>
      </w:r>
    </w:p>
    <w:p w:rsidR="00412592" w:rsidRPr="00412592" w:rsidRDefault="00412592" w:rsidP="00412592">
      <w:pPr>
        <w:numPr>
          <w:ilvl w:val="0"/>
          <w:numId w:val="19"/>
        </w:num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radom na računalu primjenjujući korisničke programe.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i/>
          <w:sz w:val="28"/>
          <w:szCs w:val="28"/>
          <w:lang w:eastAsia="hr-HR"/>
        </w:rPr>
      </w:pPr>
      <w:r w:rsidRPr="00412592">
        <w:rPr>
          <w:rFonts w:ascii="Times New Roman" w:eastAsia="Times New Roman" w:hAnsi="Times New Roman" w:cs="Times New Roman"/>
          <w:b/>
          <w:i/>
          <w:sz w:val="28"/>
          <w:szCs w:val="28"/>
          <w:lang w:eastAsia="hr-HR"/>
        </w:rPr>
        <w:t>Izborna nastava: Matematika u struci - treća godina</w:t>
      </w: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8"/>
          <w:szCs w:val="28"/>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8"/>
          <w:szCs w:val="28"/>
          <w:lang w:eastAsia="hr-HR"/>
        </w:rPr>
      </w:pPr>
      <w:r w:rsidRPr="00412592">
        <w:rPr>
          <w:rFonts w:ascii="Times New Roman" w:eastAsia="Times New Roman" w:hAnsi="Times New Roman" w:cs="Times New Roman"/>
          <w:b/>
          <w:sz w:val="28"/>
          <w:szCs w:val="28"/>
          <w:lang w:eastAsia="hr-HR"/>
        </w:rPr>
        <w:t xml:space="preserve">Cilj i zadaci nastavnih područja: </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Red.</w:t>
      </w:r>
      <w:r w:rsidRPr="00412592">
        <w:rPr>
          <w:rFonts w:ascii="Times New Roman" w:eastAsia="Times New Roman" w:hAnsi="Times New Roman" w:cs="Times New Roman"/>
          <w:b/>
          <w:sz w:val="24"/>
          <w:szCs w:val="24"/>
          <w:lang w:eastAsia="hr-HR"/>
        </w:rPr>
        <w:tab/>
        <w:t>Nastavno područje</w:t>
      </w:r>
      <w:r w:rsidRPr="00412592">
        <w:rPr>
          <w:rFonts w:ascii="Times New Roman" w:eastAsia="Times New Roman" w:hAnsi="Times New Roman" w:cs="Times New Roman"/>
          <w:b/>
          <w:sz w:val="24"/>
          <w:szCs w:val="24"/>
          <w:lang w:eastAsia="hr-HR"/>
        </w:rPr>
        <w:tab/>
        <w:t xml:space="preserve">           Cilj (znanja i umijeća)</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Sadržaj</w:t>
      </w:r>
    </w:p>
    <w:p w:rsidR="00412592" w:rsidRPr="00412592" w:rsidRDefault="00412592" w:rsidP="00412592">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br.</w:t>
      </w:r>
    </w:p>
    <w:p w:rsidR="00412592" w:rsidRPr="00412592" w:rsidRDefault="00412592" w:rsidP="00412592">
      <w:pPr>
        <w:pBdr>
          <w:bottom w:val="single" w:sz="6"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1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2</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3</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 xml:space="preserve">    </w:t>
      </w:r>
      <w:r w:rsidRPr="00412592">
        <w:rPr>
          <w:rFonts w:ascii="Times New Roman" w:eastAsia="Times New Roman" w:hAnsi="Times New Roman" w:cs="Times New Roman"/>
          <w:b/>
          <w:sz w:val="24"/>
          <w:szCs w:val="24"/>
          <w:lang w:eastAsia="hr-HR"/>
        </w:rPr>
        <w:tab/>
        <w:t xml:space="preserve">     4</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1.</w:t>
      </w:r>
      <w:r w:rsidRPr="00412592">
        <w:rPr>
          <w:rFonts w:ascii="Times New Roman" w:eastAsia="Times New Roman" w:hAnsi="Times New Roman" w:cs="Times New Roman"/>
          <w:sz w:val="24"/>
          <w:szCs w:val="24"/>
          <w:lang w:eastAsia="hr-HR"/>
        </w:rPr>
        <w:tab/>
        <w:t>Proračuni u struci</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Praktična primjena znanja</w:t>
      </w:r>
      <w:r w:rsidRPr="00412592">
        <w:rPr>
          <w:rFonts w:ascii="Times New Roman" w:eastAsia="Times New Roman" w:hAnsi="Times New Roman" w:cs="Times New Roman"/>
          <w:sz w:val="24"/>
          <w:szCs w:val="24"/>
          <w:lang w:eastAsia="hr-HR"/>
        </w:rPr>
        <w:tab/>
        <w:t xml:space="preserve">Izrada zadataka iz </w:t>
      </w:r>
    </w:p>
    <w:p w:rsidR="00412592" w:rsidRPr="00412592" w:rsidRDefault="00412592" w:rsidP="00412592">
      <w:pPr>
        <w:spacing w:after="0" w:line="240" w:lineRule="auto"/>
        <w:ind w:firstLine="708"/>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i zanimanju</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struke i zanimanja.</w:t>
      </w:r>
    </w:p>
    <w:p w:rsidR="00412592" w:rsidRPr="00412592" w:rsidRDefault="00412592" w:rsidP="00412592">
      <w:pPr>
        <w:spacing w:after="0" w:line="240" w:lineRule="auto"/>
        <w:ind w:firstLine="708"/>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2.</w:t>
      </w:r>
      <w:r w:rsidRPr="00412592">
        <w:rPr>
          <w:rFonts w:ascii="Times New Roman" w:eastAsia="Times New Roman" w:hAnsi="Times New Roman" w:cs="Times New Roman"/>
          <w:sz w:val="24"/>
          <w:szCs w:val="24"/>
          <w:lang w:eastAsia="hr-HR"/>
        </w:rPr>
        <w:tab/>
        <w:t>Izračun troškova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 xml:space="preserve">Poznavanje troškova i </w:t>
      </w:r>
      <w:r w:rsidRPr="00412592">
        <w:rPr>
          <w:rFonts w:ascii="Times New Roman" w:eastAsia="Times New Roman" w:hAnsi="Times New Roman" w:cs="Times New Roman"/>
          <w:sz w:val="24"/>
          <w:szCs w:val="24"/>
          <w:lang w:eastAsia="hr-HR"/>
        </w:rPr>
        <w:tab/>
        <w:t xml:space="preserve">Materijalni troškovi,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njihovo izračunavanje</w:t>
      </w:r>
      <w:r w:rsidRPr="00412592">
        <w:rPr>
          <w:rFonts w:ascii="Times New Roman" w:eastAsia="Times New Roman" w:hAnsi="Times New Roman" w:cs="Times New Roman"/>
          <w:sz w:val="24"/>
          <w:szCs w:val="24"/>
          <w:lang w:eastAsia="hr-HR"/>
        </w:rPr>
        <w:tab/>
        <w:t>vrijeme izrade, ukupni</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troškovi izrade, cijena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proizvoda ili usluge,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izračun norme.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3.</w:t>
      </w:r>
      <w:r w:rsidRPr="00412592">
        <w:rPr>
          <w:rFonts w:ascii="Times New Roman" w:eastAsia="Times New Roman" w:hAnsi="Times New Roman" w:cs="Times New Roman"/>
          <w:sz w:val="24"/>
          <w:szCs w:val="24"/>
          <w:lang w:eastAsia="hr-HR"/>
        </w:rPr>
        <w:tab/>
        <w:t>Kalkulacija</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Obračun posla i zarade</w:t>
      </w:r>
      <w:r w:rsidRPr="00412592">
        <w:rPr>
          <w:rFonts w:ascii="Times New Roman" w:eastAsia="Times New Roman" w:hAnsi="Times New Roman" w:cs="Times New Roman"/>
          <w:sz w:val="24"/>
          <w:szCs w:val="24"/>
          <w:lang w:eastAsia="hr-HR"/>
        </w:rPr>
        <w:tab/>
        <w:t xml:space="preserve">Izrada predračuna za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jednostavniji posao.</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sz w:val="24"/>
          <w:szCs w:val="24"/>
          <w:lang w:eastAsia="hr-HR"/>
        </w:rPr>
        <w:br w:type="page"/>
      </w:r>
      <w:r w:rsidRPr="00412592">
        <w:rPr>
          <w:rFonts w:ascii="Times New Roman" w:eastAsia="Times New Roman" w:hAnsi="Times New Roman" w:cs="Times New Roman"/>
          <w:sz w:val="28"/>
          <w:szCs w:val="24"/>
          <w:lang w:eastAsia="hr-HR"/>
        </w:rPr>
        <w:lastRenderedPageBreak/>
        <w:t xml:space="preserve">Nastavni predmet: </w:t>
      </w:r>
      <w:r w:rsidRPr="00412592">
        <w:rPr>
          <w:rFonts w:ascii="Times New Roman" w:eastAsia="Times New Roman" w:hAnsi="Times New Roman" w:cs="Times New Roman"/>
          <w:b/>
          <w:i/>
          <w:sz w:val="28"/>
          <w:szCs w:val="24"/>
          <w:lang w:eastAsia="hr-HR"/>
        </w:rPr>
        <w:t>Izborna nastava</w:t>
      </w:r>
    </w:p>
    <w:p w:rsidR="00412592" w:rsidRPr="00412592" w:rsidRDefault="00412592" w:rsidP="00412592">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412592">
        <w:rPr>
          <w:rFonts w:ascii="Times New Roman" w:eastAsia="Times New Roman" w:hAnsi="Times New Roman" w:cs="Times New Roman"/>
          <w:b/>
          <w:i/>
          <w:sz w:val="28"/>
          <w:szCs w:val="24"/>
          <w:lang w:eastAsia="hr-HR"/>
        </w:rPr>
        <w:t xml:space="preserve">Osnovni standardi strojarstva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Razred: </w:t>
      </w:r>
      <w:r w:rsidRPr="00412592">
        <w:rPr>
          <w:rFonts w:ascii="Times New Roman" w:eastAsia="Times New Roman" w:hAnsi="Times New Roman" w:cs="Times New Roman"/>
          <w:b/>
          <w:i/>
          <w:szCs w:val="24"/>
          <w:lang w:eastAsia="hr-HR"/>
        </w:rPr>
        <w:t>Treća</w:t>
      </w:r>
    </w:p>
    <w:p w:rsidR="00412592" w:rsidRPr="00412592" w:rsidRDefault="00412592" w:rsidP="00412592">
      <w:pPr>
        <w:spacing w:after="0" w:line="240" w:lineRule="auto"/>
        <w:rPr>
          <w:rFonts w:ascii="Times New Roman" w:eastAsia="Times New Roman" w:hAnsi="Times New Roman" w:cs="Times New Roman"/>
          <w:b/>
          <w:i/>
          <w:szCs w:val="24"/>
          <w:lang w:eastAsia="hr-HR"/>
        </w:rPr>
      </w:pPr>
      <w:r w:rsidRPr="00412592">
        <w:rPr>
          <w:rFonts w:ascii="Times New Roman" w:eastAsia="Times New Roman" w:hAnsi="Times New Roman" w:cs="Times New Roman"/>
          <w:szCs w:val="24"/>
          <w:lang w:eastAsia="hr-HR"/>
        </w:rPr>
        <w:t xml:space="preserve">Tjedni (ukupni) fond sati: </w:t>
      </w:r>
      <w:r w:rsidRPr="00412592">
        <w:rPr>
          <w:rFonts w:ascii="Times New Roman" w:eastAsia="Times New Roman" w:hAnsi="Times New Roman" w:cs="Times New Roman"/>
          <w:b/>
          <w:i/>
          <w:szCs w:val="24"/>
          <w:lang w:eastAsia="hr-HR"/>
        </w:rPr>
        <w:t xml:space="preserve">1 sat (32 sati) </w:t>
      </w:r>
    </w:p>
    <w:p w:rsidR="00412592" w:rsidRPr="00412592" w:rsidRDefault="00412592" w:rsidP="00412592">
      <w:pPr>
        <w:spacing w:after="0" w:line="240" w:lineRule="auto"/>
        <w:ind w:left="480" w:hanging="480"/>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sz w:val="24"/>
          <w:szCs w:val="24"/>
          <w:lang w:eastAsia="hr-HR"/>
        </w:rPr>
        <w:t xml:space="preserve">Cilj: </w:t>
      </w:r>
      <w:r w:rsidRPr="00412592">
        <w:rPr>
          <w:rFonts w:ascii="Times New Roman" w:eastAsia="Times New Roman" w:hAnsi="Times New Roman" w:cs="Times New Roman"/>
          <w:b/>
          <w:i/>
          <w:sz w:val="24"/>
          <w:szCs w:val="24"/>
          <w:lang w:eastAsia="hr-HR"/>
        </w:rPr>
        <w:t>Stjecanje osnovnih znanja i vještina o primjeni kompjutorskih korisničkih programa u nastavi stručnih predmeta</w:t>
      </w:r>
    </w:p>
    <w:p w:rsidR="00412592" w:rsidRPr="00412592" w:rsidRDefault="00412592" w:rsidP="00412592">
      <w:pPr>
        <w:spacing w:after="0" w:line="240" w:lineRule="auto"/>
        <w:rPr>
          <w:rFonts w:ascii="Times New Roman" w:eastAsia="Times New Roman" w:hAnsi="Times New Roman" w:cs="Times New Roman"/>
          <w:b/>
          <w:szCs w:val="24"/>
          <w:lang w:eastAsia="hr-HR"/>
        </w:rPr>
      </w:pPr>
    </w:p>
    <w:p w:rsidR="00412592" w:rsidRPr="00412592" w:rsidRDefault="00412592" w:rsidP="00412592">
      <w:pP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Zadaci:</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Upoznati</w:t>
      </w:r>
      <w:r w:rsidRPr="00412592">
        <w:rPr>
          <w:rFonts w:ascii="Times New Roman" w:eastAsia="Times New Roman" w:hAnsi="Times New Roman" w:cs="Times New Roman"/>
          <w:sz w:val="24"/>
          <w:szCs w:val="24"/>
          <w:lang w:eastAsia="hr-HR"/>
        </w:rPr>
        <w:t xml:space="preserve"> se s korisničkim programima u struci i zanimanju.</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Osposobiti</w:t>
      </w:r>
      <w:r w:rsidRPr="00412592">
        <w:rPr>
          <w:rFonts w:ascii="Times New Roman" w:eastAsia="Times New Roman" w:hAnsi="Times New Roman" w:cs="Times New Roman"/>
          <w:sz w:val="24"/>
          <w:szCs w:val="24"/>
          <w:lang w:eastAsia="hr-HR"/>
        </w:rPr>
        <w:t xml:space="preserve"> učenika za  primjenu kompjutorskih korisničkih programa.</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Osposobiti</w:t>
      </w:r>
      <w:r w:rsidRPr="00412592">
        <w:rPr>
          <w:rFonts w:ascii="Times New Roman" w:eastAsia="Times New Roman" w:hAnsi="Times New Roman" w:cs="Times New Roman"/>
          <w:sz w:val="24"/>
          <w:szCs w:val="24"/>
          <w:lang w:eastAsia="hr-HR"/>
        </w:rPr>
        <w:t xml:space="preserve"> učenika za samostalno korištenje literaturom i drugim izvorima podataka o području tehničkih</w:t>
      </w:r>
    </w:p>
    <w:p w:rsidR="00412592" w:rsidRPr="00412592" w:rsidRDefault="00412592" w:rsidP="00412592">
      <w:pPr>
        <w:spacing w:after="0" w:line="240" w:lineRule="auto"/>
        <w:ind w:right="-1367"/>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materijala.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i/>
          <w:sz w:val="24"/>
          <w:szCs w:val="24"/>
          <w:lang w:eastAsia="hr-HR"/>
        </w:rPr>
        <w:t>Steći</w:t>
      </w:r>
      <w:r w:rsidRPr="00412592">
        <w:rPr>
          <w:rFonts w:ascii="Times New Roman" w:eastAsia="Times New Roman" w:hAnsi="Times New Roman" w:cs="Times New Roman"/>
          <w:sz w:val="24"/>
          <w:szCs w:val="24"/>
          <w:lang w:eastAsia="hr-HR"/>
        </w:rPr>
        <w:t xml:space="preserve"> potrebna znanja za samoobrazovanje i usavršavanje u struci i zanimanju.</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Provjera postignuća rada učenika:</w:t>
      </w:r>
    </w:p>
    <w:p w:rsidR="00412592" w:rsidRPr="00412592" w:rsidRDefault="00412592" w:rsidP="00412592">
      <w:pPr>
        <w:spacing w:after="0" w:line="240" w:lineRule="auto"/>
        <w:ind w:left="240" w:right="50" w:hanging="24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vještine:</w:t>
      </w:r>
      <w:r w:rsidRPr="00412592">
        <w:rPr>
          <w:rFonts w:ascii="Times New Roman" w:eastAsia="Times New Roman" w:hAnsi="Times New Roman" w:cs="Times New Roman"/>
          <w:szCs w:val="24"/>
          <w:lang w:eastAsia="hr-HR"/>
        </w:rPr>
        <w:t xml:space="preserve"> primjena znanja korištenjem literature, pravilno rukovanje alatom te pravilno izvođenje pojedinih operacija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b/>
          <w:szCs w:val="24"/>
          <w:lang w:eastAsia="hr-HR"/>
        </w:rPr>
        <w:t>- zalaganje:</w:t>
      </w:r>
      <w:r w:rsidRPr="00412592">
        <w:rPr>
          <w:rFonts w:ascii="Times New Roman" w:eastAsia="Times New Roman" w:hAnsi="Times New Roman" w:cs="Times New Roman"/>
          <w:szCs w:val="24"/>
          <w:lang w:eastAsia="hr-HR"/>
        </w:rPr>
        <w:t xml:space="preserve"> sudjelovanje učenika u usvajanju nastavnih sadržaja.</w:t>
      </w:r>
    </w:p>
    <w:p w:rsidR="00412592" w:rsidRPr="00412592" w:rsidRDefault="00412592" w:rsidP="00412592">
      <w:pPr>
        <w:spacing w:after="0" w:line="240" w:lineRule="auto"/>
        <w:ind w:right="50"/>
        <w:jc w:val="both"/>
        <w:rPr>
          <w:rFonts w:ascii="Times New Roman" w:eastAsia="Times New Roman" w:hAnsi="Times New Roman" w:cs="Times New Roman"/>
          <w:szCs w:val="24"/>
          <w:lang w:eastAsia="hr-HR"/>
        </w:rPr>
      </w:pPr>
    </w:p>
    <w:p w:rsidR="00412592" w:rsidRPr="00412592" w:rsidRDefault="00412592" w:rsidP="00412592">
      <w:pPr>
        <w:spacing w:after="0" w:line="240" w:lineRule="auto"/>
        <w:ind w:right="50"/>
        <w:jc w:val="both"/>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Literatura za učenike i nastavnike:</w:t>
      </w:r>
    </w:p>
    <w:p w:rsidR="00412592" w:rsidRPr="00412592" w:rsidRDefault="00412592" w:rsidP="00412592">
      <w:pPr>
        <w:numPr>
          <w:ilvl w:val="0"/>
          <w:numId w:val="20"/>
        </w:numPr>
        <w:spacing w:after="0" w:line="240" w:lineRule="auto"/>
        <w:ind w:right="5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CD – Datenbank  Metalltechnik: CD s formulama i tablicama za interaktivno učenje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Područja korisničkih programa izborne nastave:</w:t>
      </w:r>
    </w:p>
    <w:p w:rsidR="00412592" w:rsidRPr="00412592" w:rsidRDefault="00412592" w:rsidP="00412592">
      <w:pPr>
        <w:numPr>
          <w:ilvl w:val="0"/>
          <w:numId w:val="21"/>
        </w:num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tehničko komuniciranje i standardi</w:t>
      </w:r>
    </w:p>
    <w:p w:rsidR="00412592" w:rsidRPr="00412592" w:rsidRDefault="00412592" w:rsidP="00412592">
      <w:pPr>
        <w:numPr>
          <w:ilvl w:val="0"/>
          <w:numId w:val="21"/>
        </w:num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proizvodna tehnika</w:t>
      </w:r>
    </w:p>
    <w:p w:rsidR="00412592" w:rsidRPr="00412592" w:rsidRDefault="00412592" w:rsidP="00412592">
      <w:pPr>
        <w:numPr>
          <w:ilvl w:val="0"/>
          <w:numId w:val="21"/>
        </w:numPr>
        <w:tabs>
          <w:tab w:val="num" w:pos="1080"/>
        </w:tabs>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upravljanje i regulacija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sz w:val="28"/>
          <w:szCs w:val="24"/>
          <w:lang w:eastAsia="hr-HR"/>
        </w:rPr>
      </w:pPr>
      <w:r w:rsidRPr="00412592">
        <w:rPr>
          <w:rFonts w:ascii="Times New Roman" w:eastAsia="Times New Roman" w:hAnsi="Times New Roman" w:cs="Times New Roman"/>
          <w:b/>
          <w:sz w:val="28"/>
          <w:szCs w:val="24"/>
          <w:lang w:eastAsia="hr-HR"/>
        </w:rPr>
        <w:br w:type="page"/>
      </w:r>
      <w:r w:rsidRPr="00412592">
        <w:rPr>
          <w:rFonts w:ascii="Times New Roman" w:eastAsia="Times New Roman" w:hAnsi="Times New Roman" w:cs="Times New Roman"/>
          <w:b/>
          <w:sz w:val="28"/>
          <w:szCs w:val="24"/>
          <w:lang w:eastAsia="hr-HR"/>
        </w:rPr>
        <w:lastRenderedPageBreak/>
        <w:t>7. ISPITNI KATALOG (ZAVRŠNI/POMOĆNIČKI ISPIT), OPĆE UPUTE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ind w:firstLine="7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Cilj završnog/pomoćničkog ispita je da ispitanik dokaže da je stekao vještine i stručno teorijska znanja utvrđena nastavnim planom i programom neophodna za obavljanje poslova u zanimanju.</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p>
    <w:p w:rsidR="00412592" w:rsidRPr="00412592" w:rsidRDefault="00412592" w:rsidP="00412592">
      <w:pPr>
        <w:spacing w:after="120" w:line="240" w:lineRule="auto"/>
        <w:ind w:left="283"/>
        <w:jc w:val="both"/>
        <w:rPr>
          <w:rFonts w:ascii="Times New Roman" w:eastAsia="Times New Roman" w:hAnsi="Times New Roman" w:cs="Times New Roman"/>
          <w:szCs w:val="24"/>
          <w:lang w:eastAsia="hr-HR"/>
        </w:rPr>
      </w:pPr>
    </w:p>
    <w:p w:rsidR="00412592" w:rsidRPr="00412592" w:rsidRDefault="00412592" w:rsidP="00412592">
      <w:pPr>
        <w:spacing w:after="120" w:line="240" w:lineRule="auto"/>
        <w:ind w:left="283"/>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Stručni dio završnog/pomoćničkog ispita sastoji se od praktičnog i stručno-teorijskog dijela  kojima se provjeravaju usvojenost znanja, vještina i umijeća potrebna za obavljanje poslova zanimanja. Praktični dio ispita utemeljen je na praktičnom dijelu programa (praktična nastava i laboratorijske/praktične vježbe). Sadržaji teorijskog dijela utvrđuju se iz utvrđenih predmeta. Ispitnim katalogom navode se po predmetima osnovne ispitne zadaće koje se na ispitu provjeravaju, način provjere te daje tablični pregled sadržaja iz kojih se obavlja provjera znanja i umijeća koja učenik treba pokazati i nastavnih i radnih sredstava kojima se učenik može služiti i s pomoću kojih se znanja provjeravaju.</w:t>
      </w:r>
    </w:p>
    <w:p w:rsidR="00412592" w:rsidRPr="00412592" w:rsidRDefault="00412592" w:rsidP="00412592">
      <w:pPr>
        <w:spacing w:after="120" w:line="240" w:lineRule="auto"/>
        <w:ind w:left="283"/>
        <w:jc w:val="both"/>
        <w:rPr>
          <w:rFonts w:ascii="Times New Roman" w:eastAsia="Times New Roman" w:hAnsi="Times New Roman" w:cs="Times New Roman"/>
          <w:sz w:val="24"/>
          <w:szCs w:val="24"/>
          <w:lang w:eastAsia="hr-HR"/>
        </w:rPr>
      </w:pPr>
    </w:p>
    <w:p w:rsidR="00412592" w:rsidRPr="00412592" w:rsidRDefault="00412592" w:rsidP="00412592">
      <w:pPr>
        <w:spacing w:after="120" w:line="240" w:lineRule="auto"/>
        <w:ind w:left="283"/>
        <w:jc w:val="both"/>
        <w:rPr>
          <w:rFonts w:ascii="Times New Roman" w:eastAsia="Times New Roman" w:hAnsi="Times New Roman" w:cs="Times New Roman"/>
          <w:b/>
          <w:bCs/>
          <w:szCs w:val="24"/>
          <w:lang w:eastAsia="hr-HR"/>
        </w:rPr>
      </w:pPr>
      <w:r w:rsidRPr="00412592">
        <w:rPr>
          <w:rFonts w:ascii="Times New Roman" w:eastAsia="Times New Roman" w:hAnsi="Times New Roman" w:cs="Times New Roman"/>
          <w:b/>
          <w:bCs/>
          <w:szCs w:val="24"/>
          <w:lang w:eastAsia="hr-HR"/>
        </w:rPr>
        <w:t>Praktični dio završnoga/pomoćničkog ispita</w:t>
      </w:r>
    </w:p>
    <w:p w:rsidR="00412592" w:rsidRPr="00412592" w:rsidRDefault="00412592" w:rsidP="00412592">
      <w:pPr>
        <w:spacing w:after="120" w:line="240" w:lineRule="auto"/>
        <w:ind w:left="283"/>
        <w:jc w:val="both"/>
        <w:rPr>
          <w:rFonts w:ascii="Times New Roman" w:eastAsia="Times New Roman" w:hAnsi="Times New Roman" w:cs="Times New Roman"/>
          <w:szCs w:val="24"/>
          <w:lang w:eastAsia="hr-HR"/>
        </w:rPr>
      </w:pPr>
    </w:p>
    <w:p w:rsidR="00412592" w:rsidRPr="00412592" w:rsidRDefault="00412592" w:rsidP="00412592">
      <w:pPr>
        <w:overflowPunct w:val="0"/>
        <w:autoSpaceDE w:val="0"/>
        <w:autoSpaceDN w:val="0"/>
        <w:adjustRightInd w:val="0"/>
        <w:spacing w:after="0" w:line="240" w:lineRule="auto"/>
        <w:ind w:firstLine="720"/>
        <w:jc w:val="both"/>
        <w:rPr>
          <w:rFonts w:ascii="Times New Roman" w:eastAsia="Times New Roman" w:hAnsi="Times New Roman" w:cs="Times New Roman"/>
          <w:szCs w:val="24"/>
        </w:rPr>
      </w:pPr>
      <w:r w:rsidRPr="00412592">
        <w:rPr>
          <w:rFonts w:ascii="Times New Roman" w:eastAsia="Times New Roman" w:hAnsi="Times New Roman" w:cs="Times New Roman"/>
          <w:szCs w:val="24"/>
        </w:rPr>
        <w:t xml:space="preserve">Provjera postignutih znanja, vještina i navika u praktičnom dijelu završnog/pomoćničkog dijela ispita provodi se: </w:t>
      </w:r>
    </w:p>
    <w:p w:rsidR="00412592" w:rsidRPr="00412592" w:rsidRDefault="00412592" w:rsidP="00412592">
      <w:pPr>
        <w:numPr>
          <w:ilvl w:val="0"/>
          <w:numId w:val="22"/>
        </w:numPr>
        <w:overflowPunct w:val="0"/>
        <w:autoSpaceDE w:val="0"/>
        <w:autoSpaceDN w:val="0"/>
        <w:adjustRightInd w:val="0"/>
        <w:spacing w:after="0" w:line="240" w:lineRule="auto"/>
        <w:jc w:val="both"/>
        <w:rPr>
          <w:rFonts w:ascii="Times New Roman" w:eastAsia="Times New Roman" w:hAnsi="Times New Roman" w:cs="Times New Roman"/>
          <w:szCs w:val="24"/>
        </w:rPr>
      </w:pPr>
      <w:r w:rsidRPr="00412592">
        <w:rPr>
          <w:rFonts w:ascii="Times New Roman" w:eastAsia="Times New Roman" w:hAnsi="Times New Roman" w:cs="Times New Roman"/>
          <w:szCs w:val="24"/>
        </w:rPr>
        <w:t xml:space="preserve">izradom ispitnoga uratka </w:t>
      </w:r>
    </w:p>
    <w:p w:rsidR="00412592" w:rsidRPr="00412592" w:rsidRDefault="00412592" w:rsidP="00412592">
      <w:pPr>
        <w:spacing w:after="0" w:line="240" w:lineRule="auto"/>
        <w:ind w:firstLine="720"/>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Pri izradi praktične zadaće ispitanik se mora pridržavati propisanih mjera zaštite na radu i zaštite okoliša te ostalih uvjeta koje mu odredi ispitna komisija.</w:t>
      </w:r>
    </w:p>
    <w:p w:rsidR="00412592" w:rsidRPr="00412592" w:rsidRDefault="00412592" w:rsidP="00412592">
      <w:pPr>
        <w:overflowPunct w:val="0"/>
        <w:autoSpaceDE w:val="0"/>
        <w:autoSpaceDN w:val="0"/>
        <w:adjustRightInd w:val="0"/>
        <w:spacing w:after="0" w:line="240" w:lineRule="auto"/>
        <w:ind w:firstLine="397"/>
        <w:jc w:val="both"/>
        <w:rPr>
          <w:rFonts w:ascii="Times New Roman" w:eastAsia="Times New Roman" w:hAnsi="Times New Roman" w:cs="Times New Roman"/>
          <w:szCs w:val="24"/>
        </w:rPr>
      </w:pPr>
      <w:r w:rsidRPr="00412592">
        <w:rPr>
          <w:rFonts w:ascii="Times New Roman" w:eastAsia="Times New Roman" w:hAnsi="Times New Roman" w:cs="Times New Roman"/>
          <w:sz w:val="19"/>
          <w:szCs w:val="24"/>
        </w:rPr>
        <w:tab/>
      </w:r>
      <w:r w:rsidRPr="00412592">
        <w:rPr>
          <w:rFonts w:ascii="Times New Roman" w:eastAsia="Times New Roman" w:hAnsi="Times New Roman" w:cs="Times New Roman"/>
          <w:szCs w:val="24"/>
        </w:rPr>
        <w:t xml:space="preserve">Praktični dio ispita ocjenjuje se temeljem rezultata vrednovanja postupaka tijekom izrade praktične zadaće. Listu vrednovanja utvrđuje ispitna komisija na način da se svaki postupak boduje. </w:t>
      </w:r>
    </w:p>
    <w:p w:rsidR="00412592" w:rsidRPr="00412592" w:rsidRDefault="00412592" w:rsidP="00412592">
      <w:pPr>
        <w:spacing w:after="0" w:line="240" w:lineRule="auto"/>
        <w:jc w:val="both"/>
        <w:rPr>
          <w:rFonts w:ascii="Times New Roman" w:eastAsia="Times New Roman" w:hAnsi="Times New Roman" w:cs="Times New Roman"/>
          <w:szCs w:val="24"/>
          <w:lang w:eastAsia="hr-HR"/>
        </w:rPr>
      </w:pPr>
    </w:p>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Postupci koji se vrednuju i raspon bodova:</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00"/>
        <w:gridCol w:w="1400"/>
      </w:tblGrid>
      <w:tr w:rsidR="00412592" w:rsidRPr="00412592" w:rsidTr="00412592">
        <w:tc>
          <w:tcPr>
            <w:tcW w:w="69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Samostalnost u planiranju tijeka rada i izrade uratka </w:t>
            </w:r>
          </w:p>
        </w:tc>
        <w:tc>
          <w:tcPr>
            <w:tcW w:w="14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0-10</w:t>
            </w:r>
          </w:p>
        </w:tc>
      </w:tr>
      <w:tr w:rsidR="00412592" w:rsidRPr="00412592" w:rsidTr="00412592">
        <w:tc>
          <w:tcPr>
            <w:tcW w:w="69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Utrošeno vrijeme za planiranje i izradu </w:t>
            </w:r>
          </w:p>
        </w:tc>
        <w:tc>
          <w:tcPr>
            <w:tcW w:w="14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0-20</w:t>
            </w:r>
          </w:p>
        </w:tc>
      </w:tr>
      <w:tr w:rsidR="00412592" w:rsidRPr="00412592" w:rsidTr="00412592">
        <w:tc>
          <w:tcPr>
            <w:tcW w:w="69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Redoslijed i ispravnost postupaka u rukovanju alatima i instrumentima</w:t>
            </w:r>
          </w:p>
        </w:tc>
        <w:tc>
          <w:tcPr>
            <w:tcW w:w="14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0-20</w:t>
            </w:r>
          </w:p>
        </w:tc>
      </w:tr>
      <w:tr w:rsidR="00412592" w:rsidRPr="00412592" w:rsidTr="00412592">
        <w:tc>
          <w:tcPr>
            <w:tcW w:w="69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Kvaliteta i točnost izrade</w:t>
            </w:r>
          </w:p>
        </w:tc>
        <w:tc>
          <w:tcPr>
            <w:tcW w:w="14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0-20</w:t>
            </w:r>
          </w:p>
        </w:tc>
      </w:tr>
      <w:tr w:rsidR="00412592" w:rsidRPr="00412592" w:rsidTr="00412592">
        <w:tc>
          <w:tcPr>
            <w:tcW w:w="69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Estetski izgled uratka</w:t>
            </w:r>
          </w:p>
        </w:tc>
        <w:tc>
          <w:tcPr>
            <w:tcW w:w="14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0-10</w:t>
            </w:r>
          </w:p>
        </w:tc>
      </w:tr>
      <w:tr w:rsidR="00412592" w:rsidRPr="00412592" w:rsidTr="00412592">
        <w:tc>
          <w:tcPr>
            <w:tcW w:w="69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Primjena mjera za rad na siguran način</w:t>
            </w:r>
          </w:p>
        </w:tc>
        <w:tc>
          <w:tcPr>
            <w:tcW w:w="14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0-15</w:t>
            </w:r>
          </w:p>
        </w:tc>
      </w:tr>
      <w:tr w:rsidR="00412592" w:rsidRPr="00412592" w:rsidTr="00412592">
        <w:tc>
          <w:tcPr>
            <w:tcW w:w="69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Pridržavanje propisa o zaštiti okoliša</w:t>
            </w:r>
          </w:p>
        </w:tc>
        <w:tc>
          <w:tcPr>
            <w:tcW w:w="14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0-10</w:t>
            </w:r>
          </w:p>
        </w:tc>
      </w:tr>
      <w:tr w:rsidR="00412592" w:rsidRPr="00412592" w:rsidTr="00412592">
        <w:tc>
          <w:tcPr>
            <w:tcW w:w="69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Racionalna uporaba energije</w:t>
            </w:r>
          </w:p>
        </w:tc>
        <w:tc>
          <w:tcPr>
            <w:tcW w:w="14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0-10</w:t>
            </w:r>
          </w:p>
        </w:tc>
      </w:tr>
      <w:tr w:rsidR="00412592" w:rsidRPr="00412592" w:rsidTr="00412592">
        <w:tc>
          <w:tcPr>
            <w:tcW w:w="69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Racionalna uporaba materijala</w:t>
            </w:r>
          </w:p>
        </w:tc>
        <w:tc>
          <w:tcPr>
            <w:tcW w:w="14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0-10</w:t>
            </w:r>
          </w:p>
        </w:tc>
      </w:tr>
      <w:tr w:rsidR="00412592" w:rsidRPr="00412592" w:rsidTr="00412592">
        <w:tc>
          <w:tcPr>
            <w:tcW w:w="69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Točnost mjernih rezultata</w:t>
            </w:r>
          </w:p>
        </w:tc>
        <w:tc>
          <w:tcPr>
            <w:tcW w:w="14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0-15</w:t>
            </w:r>
          </w:p>
        </w:tc>
      </w:tr>
      <w:tr w:rsidR="00412592" w:rsidRPr="00412592" w:rsidTr="00412592">
        <w:tc>
          <w:tcPr>
            <w:tcW w:w="69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Izrada ispitne dokumentacije i interpretacija mjernih rezultata</w:t>
            </w:r>
          </w:p>
        </w:tc>
        <w:tc>
          <w:tcPr>
            <w:tcW w:w="14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0-10</w:t>
            </w:r>
          </w:p>
        </w:tc>
      </w:tr>
      <w:tr w:rsidR="00412592" w:rsidRPr="00412592" w:rsidTr="00412592">
        <w:tc>
          <w:tcPr>
            <w:tcW w:w="69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Uporaba tehničko-tehnološke dokumentacije </w:t>
            </w:r>
          </w:p>
        </w:tc>
        <w:tc>
          <w:tcPr>
            <w:tcW w:w="140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right"/>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0-10</w:t>
            </w:r>
          </w:p>
        </w:tc>
      </w:tr>
    </w:tbl>
    <w:p w:rsidR="00412592" w:rsidRPr="00412592" w:rsidRDefault="00412592" w:rsidP="00412592">
      <w:pPr>
        <w:spacing w:after="120" w:line="240" w:lineRule="auto"/>
        <w:ind w:left="283"/>
        <w:rPr>
          <w:rFonts w:ascii="Times New Roman" w:eastAsia="Times New Roman" w:hAnsi="Times New Roman" w:cs="Times New Roman"/>
          <w:sz w:val="24"/>
          <w:szCs w:val="24"/>
          <w:lang w:eastAsia="hr-HR"/>
        </w:rPr>
      </w:pPr>
    </w:p>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Konačna ocjena utvrđuje se za </w:t>
      </w:r>
      <w:r w:rsidRPr="00412592">
        <w:rPr>
          <w:rFonts w:ascii="Times New Roman" w:eastAsia="Times New Roman" w:hAnsi="Times New Roman" w:cs="Times New Roman"/>
          <w:b/>
          <w:szCs w:val="24"/>
          <w:lang w:eastAsia="hr-HR"/>
        </w:rPr>
        <w:t>funkcionalno ispravan</w:t>
      </w:r>
      <w:r w:rsidRPr="00412592">
        <w:rPr>
          <w:rFonts w:ascii="Times New Roman" w:eastAsia="Times New Roman" w:hAnsi="Times New Roman" w:cs="Times New Roman"/>
          <w:szCs w:val="24"/>
          <w:lang w:eastAsia="hr-HR"/>
        </w:rPr>
        <w:t xml:space="preserve"> uradak, odnosno ispitno mjerenje temeljem bodovne ljestvice: </w:t>
      </w:r>
    </w:p>
    <w:tbl>
      <w:tblPr>
        <w:tblW w:w="0" w:type="auto"/>
        <w:tblInd w:w="20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980"/>
      </w:tblGrid>
      <w:tr w:rsidR="00412592" w:rsidRPr="00412592" w:rsidTr="00412592">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ostvarenih bodova</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ocjena</w:t>
            </w:r>
          </w:p>
        </w:tc>
      </w:tr>
      <w:tr w:rsidR="00412592" w:rsidRPr="00412592" w:rsidTr="00412592">
        <w:tc>
          <w:tcPr>
            <w:tcW w:w="28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92 - 100%  bodova</w:t>
            </w:r>
          </w:p>
        </w:tc>
        <w:tc>
          <w:tcPr>
            <w:tcW w:w="19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Odličan ( 5 )</w:t>
            </w:r>
          </w:p>
        </w:tc>
      </w:tr>
      <w:tr w:rsidR="00412592" w:rsidRPr="00412592" w:rsidTr="00412592">
        <w:tc>
          <w:tcPr>
            <w:tcW w:w="28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81 -    91%  bodova</w:t>
            </w:r>
          </w:p>
        </w:tc>
        <w:tc>
          <w:tcPr>
            <w:tcW w:w="19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Vrlo dobar ( 4 )</w:t>
            </w:r>
          </w:p>
        </w:tc>
      </w:tr>
      <w:tr w:rsidR="00412592" w:rsidRPr="00412592" w:rsidTr="00412592">
        <w:tc>
          <w:tcPr>
            <w:tcW w:w="28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67 -    80%  bodova</w:t>
            </w:r>
          </w:p>
        </w:tc>
        <w:tc>
          <w:tcPr>
            <w:tcW w:w="19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Dobar ( 3 )</w:t>
            </w:r>
          </w:p>
        </w:tc>
      </w:tr>
      <w:tr w:rsidR="00412592" w:rsidRPr="00412592" w:rsidTr="00412592">
        <w:tc>
          <w:tcPr>
            <w:tcW w:w="28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50 -    66%  bodova</w:t>
            </w:r>
          </w:p>
        </w:tc>
        <w:tc>
          <w:tcPr>
            <w:tcW w:w="19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Dovoljan ( 2 )</w:t>
            </w:r>
          </w:p>
        </w:tc>
      </w:tr>
      <w:tr w:rsidR="00412592" w:rsidRPr="00412592" w:rsidTr="00412592">
        <w:tc>
          <w:tcPr>
            <w:tcW w:w="28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0 -    49%  bodova</w:t>
            </w:r>
          </w:p>
        </w:tc>
        <w:tc>
          <w:tcPr>
            <w:tcW w:w="19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Nedovoljan  ( 1 )</w:t>
            </w:r>
          </w:p>
        </w:tc>
      </w:tr>
    </w:tbl>
    <w:p w:rsidR="00412592" w:rsidRPr="00412592" w:rsidRDefault="00412592" w:rsidP="00412592">
      <w:pPr>
        <w:spacing w:after="120" w:line="240" w:lineRule="auto"/>
        <w:ind w:left="283"/>
        <w:rPr>
          <w:rFonts w:ascii="Times New Roman" w:eastAsia="Times New Roman" w:hAnsi="Times New Roman" w:cs="Times New Roman"/>
          <w:sz w:val="24"/>
          <w:szCs w:val="24"/>
          <w:lang w:eastAsia="hr-HR"/>
        </w:rPr>
      </w:pPr>
    </w:p>
    <w:p w:rsidR="00412592" w:rsidRPr="00412592" w:rsidRDefault="00412592" w:rsidP="00412592">
      <w:pPr>
        <w:spacing w:after="120" w:line="240" w:lineRule="auto"/>
        <w:ind w:left="283"/>
        <w:rPr>
          <w:rFonts w:ascii="Times New Roman" w:eastAsia="Times New Roman" w:hAnsi="Times New Roman" w:cs="Times New Roman"/>
          <w:sz w:val="24"/>
          <w:szCs w:val="24"/>
          <w:lang w:eastAsia="hr-HR"/>
        </w:rPr>
      </w:pPr>
    </w:p>
    <w:p w:rsidR="00412592" w:rsidRPr="00412592" w:rsidRDefault="00412592" w:rsidP="00412592">
      <w:pPr>
        <w:overflowPunct w:val="0"/>
        <w:autoSpaceDE w:val="0"/>
        <w:autoSpaceDN w:val="0"/>
        <w:adjustRightInd w:val="0"/>
        <w:spacing w:after="0" w:line="240" w:lineRule="auto"/>
        <w:ind w:firstLine="397"/>
        <w:jc w:val="both"/>
        <w:rPr>
          <w:rFonts w:ascii="Times New Roman" w:eastAsia="Times New Roman" w:hAnsi="Times New Roman" w:cs="Times New Roman"/>
          <w:b/>
          <w:bCs/>
          <w:szCs w:val="24"/>
        </w:rPr>
      </w:pPr>
      <w:r w:rsidRPr="00412592">
        <w:rPr>
          <w:rFonts w:ascii="Times New Roman" w:eastAsia="Times New Roman" w:hAnsi="Times New Roman" w:cs="Times New Roman"/>
          <w:b/>
          <w:bCs/>
          <w:szCs w:val="24"/>
        </w:rPr>
        <w:lastRenderedPageBreak/>
        <w:t>Stručno-teorijski dio ispita</w:t>
      </w:r>
    </w:p>
    <w:p w:rsidR="00412592" w:rsidRPr="00412592" w:rsidRDefault="00412592" w:rsidP="00412592">
      <w:pPr>
        <w:spacing w:after="120" w:line="240" w:lineRule="auto"/>
        <w:ind w:left="283"/>
        <w:rPr>
          <w:rFonts w:ascii="Times New Roman" w:eastAsia="Times New Roman" w:hAnsi="Times New Roman" w:cs="Times New Roman"/>
          <w:sz w:val="24"/>
          <w:szCs w:val="24"/>
          <w:lang w:eastAsia="hr-HR"/>
        </w:rPr>
      </w:pPr>
    </w:p>
    <w:p w:rsidR="00412592" w:rsidRPr="00412592" w:rsidRDefault="00412592" w:rsidP="00412592">
      <w:pPr>
        <w:spacing w:after="0" w:line="240" w:lineRule="auto"/>
        <w:ind w:firstLine="708"/>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Stručno-teorijski dio završnog, odnosno pomoćničkog ispita polaže se pismeno, odnosno usmeno. Ispitanik, koji je postigao više od 60% mogućih bodova položio je stručno teorijski dio završnog/pomoćničkog ispita. Ispitanik koji je postigao 30-60% mogućih bodova ima pravo polagati usmeni ispit. Ako ispitanik ne zadovolji na usmenom ispitu upućuje se na popravni ispit iz stručno-teorijskog dijela ispita u idućem ispitnom roku. Ispitanik koji je na pismenom dijelu ispita postigao manje od 30% mogućih bodova upućuje se na popravni ispit.</w:t>
      </w:r>
    </w:p>
    <w:p w:rsidR="00412592" w:rsidRPr="00412592" w:rsidRDefault="00412592" w:rsidP="00412592">
      <w:pPr>
        <w:spacing w:after="0" w:line="240" w:lineRule="auto"/>
        <w:ind w:left="28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b/>
        <w:t>Stručno teorijski dio ispita obuhvaća teorijska znanja neophodna za obavljanje praktičnih radnji u zanimanju koja su propisana nastavnim planom i programom za stručno-teorijski dio naukovanja. Pitanja i zadaci trebaju obuhvatiti sljedeće razine znanja i sposobnosti:</w:t>
      </w:r>
    </w:p>
    <w:p w:rsidR="00412592" w:rsidRPr="00412592" w:rsidRDefault="00412592" w:rsidP="00412592">
      <w:pPr>
        <w:spacing w:after="0" w:line="240" w:lineRule="auto"/>
        <w:ind w:left="28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osnovne pojmove i definicije</w:t>
      </w:r>
    </w:p>
    <w:p w:rsidR="00412592" w:rsidRPr="00412592" w:rsidRDefault="00412592" w:rsidP="00412592">
      <w:pPr>
        <w:spacing w:after="0" w:line="240" w:lineRule="auto"/>
        <w:ind w:left="28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građu, spajanje, djelovanje, izračunavanje </w:t>
      </w:r>
    </w:p>
    <w:p w:rsidR="00412592" w:rsidRPr="00412592" w:rsidRDefault="00412592" w:rsidP="00412592">
      <w:pPr>
        <w:spacing w:after="0" w:line="240" w:lineRule="auto"/>
        <w:ind w:left="284"/>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analizu djelovanja na temelju zadanih uvjeta </w:t>
      </w:r>
    </w:p>
    <w:p w:rsidR="00412592" w:rsidRPr="00412592" w:rsidRDefault="00412592" w:rsidP="00412592">
      <w:pPr>
        <w:spacing w:after="120" w:line="240" w:lineRule="auto"/>
        <w:ind w:left="283"/>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sintezu, vrednovanje i prijedloge novih ili zamjenskih rješenja.</w:t>
      </w:r>
    </w:p>
    <w:p w:rsidR="00412592" w:rsidRPr="00412592" w:rsidRDefault="00412592" w:rsidP="00412592">
      <w:pPr>
        <w:spacing w:after="120" w:line="240" w:lineRule="auto"/>
        <w:ind w:left="283"/>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Poželjno je da svaka od ovih razina znanja sudjeluje sa 20 do 30 % od ukupnog broja bodova.</w:t>
      </w:r>
    </w:p>
    <w:p w:rsidR="00412592" w:rsidRPr="00412592" w:rsidRDefault="00412592" w:rsidP="00412592">
      <w:pPr>
        <w:spacing w:after="120" w:line="240" w:lineRule="auto"/>
        <w:ind w:left="283"/>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Na pismenoj provjeri stručno-teorijskih znanja pitanja i zadaci trebaju u najvećoj mjeri biti objektivnoga tipa: učenik treba izračunavati, crtati sheme, pročitati podatke iz sheme ili tablice, pronaći određenu grešku na shemi, izvesti zaključke iz zadanih podataka, shema, nabrojiti sastavne dijelove i drugo. Treba izbjegavati pitanja esejskog tipa poput opisivanja nekog posla. Ako postoji potreba za opisivanjem nekog posla ili uređaja ili sustava, onda je najbolje i takva pitanja pretvoriti u pitanje objektivnog tipa tako da se sugerira nabrajanje po stavkama: materijala, redoslijeda operacija, potrebnog alata i pribora. To se može postići na taj način da se prostor za odgovore tako oblikuje u tablicu. Time se učeniku olakšava da bolje pokaže stvarno znanje, postiže se veća preglednost odgovora i objektivnost ocjenjivanja. </w:t>
      </w:r>
    </w:p>
    <w:p w:rsidR="00412592" w:rsidRPr="00412592" w:rsidRDefault="00412592" w:rsidP="00412592">
      <w:pPr>
        <w:spacing w:after="120" w:line="240" w:lineRule="auto"/>
        <w:ind w:left="283"/>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Općenito, treba nastojati da pitanja i zadaci sadrže tablice, sheme, skice i crteže na kojima učenik treba pronaći, obraditi i interpretirati podatke. Crteži i fotografije su dobrodošli i onda kada se od učenika traži da opiše građu nekog uređaja ili nabroji njegove dijelove. Tada se na ilustraciji mogu označiti pozicije brojevima ili slovima što olakšava snalaženje učenika i poboljšava komunikaciju učenika i ocjenjivača. Od učenika također treba tražiti grafičko izražavanje: crtanje shema i skica. Ako treba provjeriti znanje spajanja, shema ili skica može biti djelomično nacrtana, a spojeve treba dodati učenik. Time se pomaže učeniku da organizira prostor za crtanje, štedi na vremenu, a provjerava se bitno, tj. znanje spajanja.</w:t>
      </w:r>
    </w:p>
    <w:p w:rsidR="00412592" w:rsidRPr="00412592" w:rsidRDefault="00412592" w:rsidP="00412592">
      <w:pPr>
        <w:spacing w:after="120" w:line="240" w:lineRule="auto"/>
        <w:ind w:left="283" w:firstLine="708"/>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Za rješavanje pitanja i zadaća ispitanik ima na raspolaganju četiri sata uz uporabu dopuštenoga pribora za pisanje, brisanje, crtanje i računanje te priručnika i ostalih pisanih materijala. Ocjenjivanje se obavlja prema ovoj ljestvici:      </w:t>
      </w:r>
    </w:p>
    <w:tbl>
      <w:tblPr>
        <w:tblW w:w="0" w:type="auto"/>
        <w:tblInd w:w="22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0"/>
        <w:gridCol w:w="3380"/>
      </w:tblGrid>
      <w:tr w:rsidR="00412592" w:rsidRPr="00412592" w:rsidTr="00412592">
        <w:tc>
          <w:tcPr>
            <w:tcW w:w="21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bodova</w:t>
            </w:r>
          </w:p>
        </w:tc>
        <w:tc>
          <w:tcPr>
            <w:tcW w:w="33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ind w:right="-194"/>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Ocjena</w:t>
            </w:r>
          </w:p>
        </w:tc>
      </w:tr>
      <w:tr w:rsidR="00412592" w:rsidRPr="00412592" w:rsidTr="00412592">
        <w:tc>
          <w:tcPr>
            <w:tcW w:w="21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ind w:right="-194"/>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90 – 100</w:t>
            </w:r>
          </w:p>
        </w:tc>
        <w:tc>
          <w:tcPr>
            <w:tcW w:w="33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ind w:right="-194"/>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odličan (5)</w:t>
            </w:r>
          </w:p>
        </w:tc>
      </w:tr>
      <w:tr w:rsidR="00412592" w:rsidRPr="00412592" w:rsidTr="00412592">
        <w:tc>
          <w:tcPr>
            <w:tcW w:w="21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ind w:right="-194"/>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80 – 89</w:t>
            </w:r>
          </w:p>
        </w:tc>
        <w:tc>
          <w:tcPr>
            <w:tcW w:w="33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ind w:right="-194"/>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vrlo dobar (4)</w:t>
            </w:r>
          </w:p>
        </w:tc>
      </w:tr>
      <w:tr w:rsidR="00412592" w:rsidRPr="00412592" w:rsidTr="00412592">
        <w:tc>
          <w:tcPr>
            <w:tcW w:w="21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ind w:right="-194"/>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70 – 79</w:t>
            </w:r>
          </w:p>
        </w:tc>
        <w:tc>
          <w:tcPr>
            <w:tcW w:w="33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ind w:right="-194"/>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dobar (3)</w:t>
            </w:r>
          </w:p>
        </w:tc>
      </w:tr>
      <w:tr w:rsidR="00412592" w:rsidRPr="00412592" w:rsidTr="00412592">
        <w:tc>
          <w:tcPr>
            <w:tcW w:w="21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ind w:right="-194"/>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61 – 69</w:t>
            </w:r>
          </w:p>
        </w:tc>
        <w:tc>
          <w:tcPr>
            <w:tcW w:w="33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ind w:right="-194"/>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dovoljan (2)</w:t>
            </w:r>
          </w:p>
        </w:tc>
      </w:tr>
      <w:tr w:rsidR="00412592" w:rsidRPr="00412592" w:rsidTr="00412592">
        <w:tc>
          <w:tcPr>
            <w:tcW w:w="21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ind w:right="-194"/>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30 – 60</w:t>
            </w:r>
          </w:p>
        </w:tc>
        <w:tc>
          <w:tcPr>
            <w:tcW w:w="33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ind w:right="-194"/>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pravo polaganja usmenoga ispita</w:t>
            </w:r>
          </w:p>
        </w:tc>
      </w:tr>
      <w:tr w:rsidR="00412592" w:rsidRPr="00412592" w:rsidTr="00412592">
        <w:tc>
          <w:tcPr>
            <w:tcW w:w="216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ind w:right="-194"/>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0 – 29</w:t>
            </w:r>
          </w:p>
        </w:tc>
        <w:tc>
          <w:tcPr>
            <w:tcW w:w="3380"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ind w:right="-194"/>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nedovoljan (1)</w:t>
            </w:r>
          </w:p>
        </w:tc>
      </w:tr>
    </w:tbl>
    <w:p w:rsidR="00412592" w:rsidRPr="00412592" w:rsidRDefault="00412592" w:rsidP="00412592">
      <w:pPr>
        <w:spacing w:after="0" w:line="240" w:lineRule="auto"/>
        <w:ind w:firstLine="708"/>
        <w:jc w:val="both"/>
        <w:rPr>
          <w:rFonts w:ascii="Times New Roman" w:eastAsia="Times New Roman" w:hAnsi="Times New Roman" w:cs="Times New Roman"/>
          <w:szCs w:val="24"/>
          <w:lang w:eastAsia="hr-HR"/>
        </w:rPr>
      </w:pPr>
      <w:r w:rsidRPr="00412592">
        <w:rPr>
          <w:rFonts w:ascii="Times New Roman" w:eastAsia="Times New Roman" w:hAnsi="Times New Roman" w:cs="Times New Roman"/>
          <w:szCs w:val="24"/>
          <w:lang w:eastAsia="hr-HR"/>
        </w:rPr>
        <w:t xml:space="preserve">Na usmenom ispitu u pravilu se provjeravaju znanja iz onih područja iz kojih naučnik nije pokazao dostatna znanja na pismenom dijelu ispita. I u ovom dijelu ispita treba što više koristiti </w:t>
      </w:r>
      <w:r w:rsidRPr="00412592">
        <w:rPr>
          <w:rFonts w:ascii="Times New Roman" w:eastAsia="Times New Roman" w:hAnsi="Times New Roman" w:cs="Times New Roman"/>
          <w:szCs w:val="24"/>
          <w:lang w:eastAsia="hr-HR"/>
        </w:rPr>
        <w:lastRenderedPageBreak/>
        <w:t>sheme, crteže i fotografije, primjere projekata, tablice i kataloge proizvođača opreme te materijalne primjere i modele različitih uređaja i sustava koji su predmet ispitivanja. Zato je poželjno da se usmeni ispit održava u specijaliziranoj učionici gdje su dostupna sva navedena sredstva.</w:t>
      </w:r>
    </w:p>
    <w:p w:rsidR="00412592" w:rsidRPr="00412592" w:rsidRDefault="00412592" w:rsidP="00412592">
      <w:pPr>
        <w:spacing w:after="0" w:line="240" w:lineRule="auto"/>
        <w:ind w:firstLine="708"/>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br w:type="page"/>
      </w:r>
    </w:p>
    <w:p w:rsidR="00412592" w:rsidRPr="00412592" w:rsidRDefault="00412592" w:rsidP="00412592">
      <w:pPr>
        <w:pBdr>
          <w:top w:val="single" w:sz="4" w:space="1" w:color="auto"/>
        </w:pBdr>
        <w:spacing w:after="0" w:line="240" w:lineRule="auto"/>
        <w:rPr>
          <w:rFonts w:ascii="Times New Roman" w:eastAsia="Times New Roman" w:hAnsi="Times New Roman" w:cs="Times New Roman"/>
          <w:b/>
          <w:sz w:val="28"/>
          <w:szCs w:val="24"/>
          <w:lang w:eastAsia="hr-HR"/>
        </w:rPr>
      </w:pPr>
      <w:r w:rsidRPr="00412592">
        <w:rPr>
          <w:rFonts w:ascii="Times New Roman" w:eastAsia="Times New Roman" w:hAnsi="Times New Roman" w:cs="Times New Roman"/>
          <w:b/>
          <w:sz w:val="28"/>
          <w:szCs w:val="24"/>
          <w:lang w:eastAsia="hr-HR"/>
        </w:rPr>
        <w:lastRenderedPageBreak/>
        <w:t>7. ISPITNI KATALOG (ZAVRŠNI ISPIT)</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8"/>
          <w:szCs w:val="24"/>
          <w:lang w:eastAsia="hr-HR"/>
        </w:rPr>
      </w:pPr>
      <w:r w:rsidRPr="00412592">
        <w:rPr>
          <w:rFonts w:ascii="Times New Roman" w:eastAsia="Times New Roman" w:hAnsi="Times New Roman" w:cs="Times New Roman"/>
          <w:sz w:val="28"/>
          <w:szCs w:val="24"/>
          <w:lang w:eastAsia="hr-HR"/>
        </w:rPr>
        <w:t>7.1. Nastavni predmet:</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Ispitni cilj: </w:t>
      </w:r>
    </w:p>
    <w:p w:rsidR="00412592" w:rsidRPr="00412592" w:rsidRDefault="00412592" w:rsidP="00412592">
      <w:pPr>
        <w:spacing w:after="0" w:line="240" w:lineRule="auto"/>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Provjera znanja i vještina potrebnih za zanimanje.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Način provjere znanja i umijeća:</w:t>
      </w:r>
    </w:p>
    <w:p w:rsidR="00412592" w:rsidRPr="00412592" w:rsidRDefault="00412592" w:rsidP="00412592">
      <w:pPr>
        <w:numPr>
          <w:ilvl w:val="0"/>
          <w:numId w:val="2"/>
        </w:numPr>
        <w:tabs>
          <w:tab w:val="num" w:pos="360"/>
        </w:tabs>
        <w:spacing w:after="0" w:line="240" w:lineRule="auto"/>
        <w:ind w:left="360"/>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pismeno</w:t>
      </w:r>
    </w:p>
    <w:p w:rsidR="00412592" w:rsidRPr="00412592" w:rsidRDefault="00412592" w:rsidP="00412592">
      <w:pPr>
        <w:numPr>
          <w:ilvl w:val="0"/>
          <w:numId w:val="2"/>
        </w:numPr>
        <w:tabs>
          <w:tab w:val="num" w:pos="360"/>
        </w:tabs>
        <w:spacing w:after="0" w:line="240" w:lineRule="auto"/>
        <w:ind w:left="360"/>
        <w:rPr>
          <w:rFonts w:ascii="Times New Roman" w:eastAsia="Times New Roman" w:hAnsi="Times New Roman" w:cs="Times New Roman"/>
          <w:b/>
          <w:i/>
          <w:sz w:val="24"/>
          <w:szCs w:val="24"/>
          <w:lang w:eastAsia="hr-HR"/>
        </w:rPr>
      </w:pPr>
      <w:r w:rsidRPr="00412592">
        <w:rPr>
          <w:rFonts w:ascii="Times New Roman" w:eastAsia="Times New Roman" w:hAnsi="Times New Roman" w:cs="Times New Roman"/>
          <w:b/>
          <w:i/>
          <w:sz w:val="24"/>
          <w:szCs w:val="24"/>
          <w:lang w:eastAsia="hr-HR"/>
        </w:rPr>
        <w:t>praktični uradak ili radne probe.</w:t>
      </w:r>
    </w:p>
    <w:p w:rsidR="00412592" w:rsidRPr="00412592" w:rsidRDefault="00412592" w:rsidP="00412592">
      <w:pPr>
        <w:spacing w:after="0" w:line="240" w:lineRule="auto"/>
        <w:rPr>
          <w:rFonts w:ascii="Times New Roman" w:eastAsia="Times New Roman" w:hAnsi="Times New Roman" w:cs="Times New Roman"/>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Znanja i umijeća koja se provjeravaju i ocjenjuju na završnom ispitu: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6"/>
        <w:gridCol w:w="3095"/>
        <w:gridCol w:w="3095"/>
      </w:tblGrid>
      <w:tr w:rsidR="00412592" w:rsidRPr="00412592" w:rsidTr="00412592">
        <w:tc>
          <w:tcPr>
            <w:tcW w:w="3096"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Sadržaj</w:t>
            </w:r>
          </w:p>
        </w:tc>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Znanja i vještine</w:t>
            </w:r>
          </w:p>
        </w:tc>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b/>
                <w:szCs w:val="24"/>
                <w:lang w:eastAsia="hr-HR"/>
              </w:rPr>
            </w:pPr>
            <w:r w:rsidRPr="00412592">
              <w:rPr>
                <w:rFonts w:ascii="Times New Roman" w:eastAsia="Times New Roman" w:hAnsi="Times New Roman" w:cs="Times New Roman"/>
                <w:b/>
                <w:szCs w:val="24"/>
                <w:lang w:eastAsia="hr-HR"/>
              </w:rPr>
              <w:t>Nastavna i radna sredstva</w:t>
            </w:r>
          </w:p>
        </w:tc>
      </w:tr>
      <w:tr w:rsidR="00412592" w:rsidRPr="00412592" w:rsidTr="00412592">
        <w:tc>
          <w:tcPr>
            <w:tcW w:w="3096"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Tehnologija zanimanja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Tehničko crtanje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Elementi strojeva i protoka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Tehnička mehanika</w:t>
            </w:r>
          </w:p>
        </w:tc>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Znanja: standardizirani TEST</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tc>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Testovi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Priručnik</w:t>
            </w:r>
          </w:p>
        </w:tc>
      </w:tr>
      <w:tr w:rsidR="00412592" w:rsidRPr="00412592" w:rsidTr="00412592">
        <w:tc>
          <w:tcPr>
            <w:tcW w:w="3096"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Praktični dio</w:t>
            </w:r>
          </w:p>
        </w:tc>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Vještine: Standardizirane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radne probe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praktični uradak</w:t>
            </w:r>
          </w:p>
        </w:tc>
        <w:tc>
          <w:tcPr>
            <w:tcW w:w="3095" w:type="dxa"/>
            <w:tcBorders>
              <w:top w:val="single" w:sz="4" w:space="0" w:color="auto"/>
              <w:left w:val="single" w:sz="4" w:space="0" w:color="auto"/>
              <w:bottom w:val="single" w:sz="4" w:space="0" w:color="auto"/>
              <w:right w:val="single" w:sz="4" w:space="0" w:color="auto"/>
            </w:tcBorders>
            <w:hideMark/>
          </w:tcPr>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Dokumentacija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Predmet obrade</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Alati, uređaji i strojevi</w:t>
            </w:r>
          </w:p>
        </w:tc>
      </w:tr>
    </w:tbl>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412592" w:rsidRPr="00412592" w:rsidRDefault="00412592" w:rsidP="00412592">
      <w:pPr>
        <w:numPr>
          <w:ilvl w:val="0"/>
          <w:numId w:val="23"/>
        </w:num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Stručno- teorijski dio završnog ispita: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ind w:left="360"/>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Pismeni ispit se sastoji od sadržaja programa stručno- teorijskih predmeta:</w:t>
      </w: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p>
    <w:p w:rsidR="00412592" w:rsidRPr="00412592" w:rsidRDefault="00412592" w:rsidP="00412592">
      <w:pPr>
        <w:numPr>
          <w:ilvl w:val="1"/>
          <w:numId w:val="23"/>
        </w:num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Tehnologija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120 minuta</w:t>
      </w:r>
      <w:r w:rsidRPr="00412592">
        <w:rPr>
          <w:rFonts w:ascii="Times New Roman" w:eastAsia="Times New Roman" w:hAnsi="Times New Roman" w:cs="Times New Roman"/>
          <w:b/>
          <w:sz w:val="24"/>
          <w:szCs w:val="24"/>
          <w:lang w:eastAsia="hr-HR"/>
        </w:rPr>
        <w:tab/>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Zaštita na radu.</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 xml:space="preserve">Sigurnost na radu, </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zaštita okoliša i racionalno korištenje energije.</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Planiranje i priprema rada.</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Mjerenje i kontrola.</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Ručna obrada.</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Obrada spajanjem.</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Montaža elemenata u sklopove.</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Ispitivanje sklopova.</w:t>
      </w:r>
    </w:p>
    <w:p w:rsidR="00412592" w:rsidRPr="00412592" w:rsidRDefault="00412592" w:rsidP="00412592">
      <w:pPr>
        <w:numPr>
          <w:ilvl w:val="1"/>
          <w:numId w:val="23"/>
        </w:num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Tehničko crtanje i elementi strojeva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60 minuta</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Prostorno prikazivanje i kotiranje.</w:t>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xml:space="preserve">        </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Pravokutno projiciranje i kotiranje.</w:t>
      </w:r>
      <w:r w:rsidRPr="00412592">
        <w:rPr>
          <w:rFonts w:ascii="Times New Roman" w:eastAsia="Times New Roman" w:hAnsi="Times New Roman" w:cs="Times New Roman"/>
          <w:lang w:eastAsia="hr-HR"/>
        </w:rPr>
        <w:tab/>
      </w:r>
      <w:r w:rsidRPr="00412592">
        <w:rPr>
          <w:rFonts w:ascii="Times New Roman" w:eastAsia="Times New Roman" w:hAnsi="Times New Roman" w:cs="Times New Roman"/>
          <w:lang w:eastAsia="hr-HR"/>
        </w:rPr>
        <w:tab/>
        <w:t xml:space="preserve">        </w:t>
      </w:r>
      <w:r w:rsidRPr="00412592">
        <w:rPr>
          <w:rFonts w:ascii="Times New Roman" w:eastAsia="Times New Roman" w:hAnsi="Times New Roman" w:cs="Times New Roman"/>
          <w:lang w:eastAsia="hr-HR"/>
        </w:rPr>
        <w:tab/>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Izrada i analiza crteža elementa i sklopa.</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Analiza sastavnih crteža.</w:t>
      </w:r>
      <w:r w:rsidRPr="00412592">
        <w:rPr>
          <w:rFonts w:ascii="Times New Roman" w:eastAsia="Times New Roman" w:hAnsi="Times New Roman" w:cs="Times New Roman"/>
          <w:lang w:eastAsia="hr-HR"/>
        </w:rPr>
        <w:tab/>
      </w:r>
    </w:p>
    <w:p w:rsidR="00412592" w:rsidRPr="00412592" w:rsidRDefault="00412592" w:rsidP="00412592">
      <w:pPr>
        <w:numPr>
          <w:ilvl w:val="1"/>
          <w:numId w:val="23"/>
        </w:numP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 xml:space="preserve">Tehnička mehanika </w:t>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r>
      <w:r w:rsidRPr="00412592">
        <w:rPr>
          <w:rFonts w:ascii="Times New Roman" w:eastAsia="Times New Roman" w:hAnsi="Times New Roman" w:cs="Times New Roman"/>
          <w:b/>
          <w:sz w:val="24"/>
          <w:szCs w:val="24"/>
          <w:lang w:eastAsia="hr-HR"/>
        </w:rPr>
        <w:tab/>
        <w:t>60 minuta</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Zadaci:</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Proračuni osnove statike krutih tijela.</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Proračuni ravnoteže punih jednostavnijih nosača.</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Proračuni trenja.</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Proračuni čvrstoće, a primijenjeno na elementima strojeva.</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Proračuni kinematike, a primijenjeno u elementima strojeva i tehnologiji zanimanja.</w:t>
      </w:r>
    </w:p>
    <w:p w:rsidR="00412592" w:rsidRPr="00412592" w:rsidRDefault="00412592" w:rsidP="00412592">
      <w:pPr>
        <w:spacing w:after="0" w:line="240" w:lineRule="auto"/>
        <w:ind w:firstLine="840"/>
        <w:rPr>
          <w:rFonts w:ascii="Times New Roman" w:eastAsia="Times New Roman" w:hAnsi="Times New Roman" w:cs="Times New Roman"/>
          <w:lang w:eastAsia="hr-HR"/>
        </w:rPr>
      </w:pPr>
      <w:r w:rsidRPr="00412592">
        <w:rPr>
          <w:rFonts w:ascii="Times New Roman" w:eastAsia="Times New Roman" w:hAnsi="Times New Roman" w:cs="Times New Roman"/>
          <w:lang w:eastAsia="hr-HR"/>
        </w:rPr>
        <w:t>Proračuni dinamike, a primijenjeno u elementima strojeva i tehnologiji zanimanja.</w:t>
      </w:r>
    </w:p>
    <w:p w:rsidR="00412592" w:rsidRPr="00412592" w:rsidRDefault="00412592" w:rsidP="00412592">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Pitanja za pismeni ispit stručno- teorijskog dijela su standardizirana i nalaze se u Katalogu znanja koji je pripremila Hrvatska obrtnička komora.</w:t>
      </w:r>
    </w:p>
    <w:p w:rsidR="00412592" w:rsidRPr="00412592" w:rsidRDefault="00412592" w:rsidP="00412592">
      <w:pPr>
        <w:numPr>
          <w:ilvl w:val="0"/>
          <w:numId w:val="23"/>
        </w:numPr>
        <w:pBdr>
          <w:top w:val="single" w:sz="4" w:space="1" w:color="auto"/>
        </w:pBdr>
        <w:spacing w:after="0" w:line="240" w:lineRule="auto"/>
        <w:rPr>
          <w:rFonts w:ascii="Times New Roman" w:eastAsia="Times New Roman" w:hAnsi="Times New Roman" w:cs="Times New Roman"/>
          <w:b/>
          <w:sz w:val="24"/>
          <w:szCs w:val="24"/>
          <w:lang w:eastAsia="hr-HR"/>
        </w:rPr>
      </w:pPr>
      <w:r w:rsidRPr="00412592">
        <w:rPr>
          <w:rFonts w:ascii="Times New Roman" w:eastAsia="Times New Roman" w:hAnsi="Times New Roman" w:cs="Times New Roman"/>
          <w:b/>
          <w:sz w:val="24"/>
          <w:szCs w:val="24"/>
          <w:lang w:eastAsia="hr-HR"/>
        </w:rPr>
        <w:t>Praktični dio završnog ispita:</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Praktični dio završnog ispita može trajati do 18 sati, a izvodi se u dva oblika:</w:t>
      </w:r>
    </w:p>
    <w:p w:rsidR="00412592" w:rsidRPr="00412592" w:rsidRDefault="00412592" w:rsidP="00412592">
      <w:pPr>
        <w:spacing w:after="0" w:line="240" w:lineRule="auto"/>
        <w:ind w:firstLine="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radne probe</w:t>
      </w:r>
    </w:p>
    <w:p w:rsidR="00412592" w:rsidRPr="00412592" w:rsidRDefault="00412592" w:rsidP="00412592">
      <w:pPr>
        <w:spacing w:after="0" w:line="240" w:lineRule="auto"/>
        <w:ind w:left="36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praktični uradak.</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Radne probe</w:t>
      </w:r>
      <w:r w:rsidRPr="00412592">
        <w:rPr>
          <w:rFonts w:ascii="Times New Roman" w:eastAsia="Times New Roman" w:hAnsi="Times New Roman" w:cs="Times New Roman"/>
          <w:sz w:val="24"/>
          <w:szCs w:val="24"/>
          <w:lang w:eastAsia="hr-HR"/>
        </w:rPr>
        <w:t xml:space="preserve"> su praktični dio završnog ispita koje imaju cilj provjeru znanja i vještina iz područja koja pripadaju tehnologijama zanimanja, a  izvode se kod obrtnika ili u praktikumima obrtničkih škola ili tehnološkim centrima.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 taj dio praktičnog dijela završnog ispita ulaze područja, npr.:</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sastavljanje i montaža sustava.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Praktični uradak</w:t>
      </w:r>
      <w:r w:rsidRPr="00412592">
        <w:rPr>
          <w:rFonts w:ascii="Times New Roman" w:eastAsia="Times New Roman" w:hAnsi="Times New Roman" w:cs="Times New Roman"/>
          <w:sz w:val="24"/>
          <w:szCs w:val="24"/>
          <w:lang w:eastAsia="hr-HR"/>
        </w:rPr>
        <w:t xml:space="preserve"> u praktičnom dijelu završnog ispita ima  cilj provjeru znanja i vještina iz područja bitnih za zanimanja, a izvodi se u obrtničkim radionicama gdje je učenik bio na naukovanju, u školskim radionicama obrtničkih škola ili na drugom propisanom mjestu.</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 taj dio praktičnog dijela završnog ispita ulaze područja, npr.:</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izrada elementa sklopa ručnim i strojnim obradama</w:t>
      </w:r>
    </w:p>
    <w:p w:rsidR="00412592" w:rsidRPr="00412592" w:rsidRDefault="00412592" w:rsidP="00412592">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montaža elemenata u sklopove</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montaža i demontaža sklopova</w:t>
      </w:r>
    </w:p>
    <w:p w:rsidR="00412592" w:rsidRPr="00412592" w:rsidRDefault="00412592" w:rsidP="00412592">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b/>
          <w:sz w:val="24"/>
          <w:szCs w:val="24"/>
          <w:lang w:eastAsia="hr-HR"/>
        </w:rPr>
        <w:t xml:space="preserve">-    </w:t>
      </w:r>
      <w:r w:rsidRPr="00412592">
        <w:rPr>
          <w:rFonts w:ascii="Times New Roman" w:eastAsia="Times New Roman" w:hAnsi="Times New Roman" w:cs="Times New Roman"/>
          <w:sz w:val="24"/>
          <w:szCs w:val="24"/>
          <w:lang w:eastAsia="hr-HR"/>
        </w:rPr>
        <w:t>ispitivanje i kontrola dijelova i sklopova</w:t>
      </w:r>
    </w:p>
    <w:p w:rsidR="00412592" w:rsidRPr="00412592" w:rsidRDefault="00412592" w:rsidP="00412592">
      <w:pPr>
        <w:spacing w:after="0" w:line="240" w:lineRule="auto"/>
        <w:jc w:val="both"/>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puštanje u probni rad.</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pBdr>
          <w:top w:val="single" w:sz="4" w:space="1" w:color="auto"/>
        </w:pBdr>
        <w:spacing w:after="0" w:line="240" w:lineRule="auto"/>
        <w:rPr>
          <w:rFonts w:ascii="Times New Roman" w:eastAsia="Times New Roman" w:hAnsi="Times New Roman" w:cs="Times New Roman"/>
          <w:b/>
          <w:bCs/>
          <w:sz w:val="28"/>
          <w:szCs w:val="28"/>
          <w:lang w:eastAsia="hr-HR"/>
        </w:rPr>
      </w:pPr>
      <w:r w:rsidRPr="00412592">
        <w:rPr>
          <w:rFonts w:ascii="Times New Roman" w:eastAsia="Times New Roman" w:hAnsi="Times New Roman" w:cs="Times New Roman"/>
          <w:b/>
          <w:bCs/>
          <w:sz w:val="28"/>
          <w:szCs w:val="28"/>
          <w:lang w:eastAsia="hr-HR"/>
        </w:rPr>
        <w:t>8. Prijelazne i završne odredbe</w:t>
      </w:r>
    </w:p>
    <w:p w:rsidR="00412592" w:rsidRPr="00412592" w:rsidRDefault="00412592" w:rsidP="00412592">
      <w:pPr>
        <w:spacing w:after="0" w:line="240" w:lineRule="auto"/>
        <w:rPr>
          <w:rFonts w:ascii="Times New Roman" w:eastAsia="Times New Roman" w:hAnsi="Times New Roman" w:cs="Times New Roman"/>
          <w:b/>
          <w:bCs/>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bCs/>
          <w:sz w:val="24"/>
          <w:szCs w:val="24"/>
          <w:lang w:eastAsia="hr-HR"/>
        </w:rPr>
      </w:pPr>
    </w:p>
    <w:p w:rsidR="00412592" w:rsidRPr="00412592" w:rsidRDefault="00412592" w:rsidP="00412592">
      <w:pPr>
        <w:spacing w:after="0" w:line="240" w:lineRule="auto"/>
        <w:ind w:firstLine="600"/>
        <w:jc w:val="both"/>
        <w:rPr>
          <w:rFonts w:ascii="Times New Roman" w:eastAsia="Times New Roman" w:hAnsi="Times New Roman" w:cs="Times New Roman"/>
          <w:bCs/>
          <w:sz w:val="24"/>
          <w:szCs w:val="24"/>
          <w:lang w:eastAsia="hr-HR"/>
        </w:rPr>
      </w:pPr>
      <w:r w:rsidRPr="00412592">
        <w:rPr>
          <w:rFonts w:ascii="Times New Roman" w:eastAsia="Times New Roman" w:hAnsi="Times New Roman" w:cs="Times New Roman"/>
          <w:bCs/>
          <w:sz w:val="24"/>
          <w:szCs w:val="24"/>
          <w:lang w:eastAsia="hr-HR"/>
        </w:rPr>
        <w:t>Program obrazovanja za zanimanje plinoinstalater koji se ostvaruje na osnovi ovog nastavnog plana i programa uvodi se u obrazovni sustav od 2003./04. školske godine te će postupno zamijeniti dosadašnje obrtničke programe (u klasičnom i dvojnom modelu obrazovanja) za navedeno zanimanje.</w:t>
      </w:r>
    </w:p>
    <w:p w:rsidR="00412592" w:rsidRPr="00412592" w:rsidRDefault="00412592" w:rsidP="00412592">
      <w:pPr>
        <w:spacing w:after="0" w:line="240" w:lineRule="auto"/>
        <w:ind w:firstLine="600"/>
        <w:jc w:val="both"/>
        <w:rPr>
          <w:rFonts w:ascii="Times New Roman" w:eastAsia="Times New Roman" w:hAnsi="Times New Roman" w:cs="Times New Roman"/>
          <w:bCs/>
          <w:sz w:val="24"/>
          <w:szCs w:val="24"/>
          <w:lang w:eastAsia="hr-HR"/>
        </w:rPr>
      </w:pPr>
      <w:r w:rsidRPr="00412592">
        <w:rPr>
          <w:rFonts w:ascii="Times New Roman" w:eastAsia="Times New Roman" w:hAnsi="Times New Roman" w:cs="Times New Roman"/>
          <w:bCs/>
          <w:sz w:val="24"/>
          <w:szCs w:val="24"/>
          <w:lang w:eastAsia="hr-HR"/>
        </w:rPr>
        <w:t>Učenici koji su se upisali u prvi razred srednje škole za 2003./04. školsku godinu u program za zanimanje plinoinstalater obrazuju se u skladu s ovim nastavnim planom i programom.</w:t>
      </w:r>
    </w:p>
    <w:p w:rsidR="00412592" w:rsidRPr="00412592" w:rsidRDefault="00412592" w:rsidP="00412592">
      <w:pPr>
        <w:spacing w:after="0" w:line="240" w:lineRule="auto"/>
        <w:ind w:firstLine="600"/>
        <w:jc w:val="both"/>
        <w:rPr>
          <w:rFonts w:ascii="Times New Roman" w:eastAsia="Times New Roman" w:hAnsi="Times New Roman" w:cs="Times New Roman"/>
          <w:bCs/>
          <w:sz w:val="24"/>
          <w:szCs w:val="24"/>
          <w:lang w:eastAsia="hr-HR"/>
        </w:rPr>
      </w:pPr>
      <w:r w:rsidRPr="00412592">
        <w:rPr>
          <w:rFonts w:ascii="Times New Roman" w:eastAsia="Times New Roman" w:hAnsi="Times New Roman" w:cs="Times New Roman"/>
          <w:bCs/>
          <w:sz w:val="24"/>
          <w:szCs w:val="24"/>
          <w:lang w:eastAsia="hr-HR"/>
        </w:rPr>
        <w:t>Učenici koji su se upisali u program za zanimanje plinoinstalater ranijih godina, nastavljaju školovanje po programu koji su upisali.</w:t>
      </w:r>
    </w:p>
    <w:p w:rsidR="00412592" w:rsidRPr="00412592" w:rsidRDefault="00412592" w:rsidP="00412592">
      <w:pPr>
        <w:spacing w:after="0" w:line="240" w:lineRule="auto"/>
        <w:ind w:firstLine="600"/>
        <w:jc w:val="both"/>
        <w:rPr>
          <w:rFonts w:ascii="Times New Roman" w:eastAsia="Times New Roman" w:hAnsi="Times New Roman" w:cs="Times New Roman"/>
          <w:bCs/>
          <w:sz w:val="24"/>
          <w:szCs w:val="24"/>
          <w:lang w:eastAsia="hr-HR"/>
        </w:rPr>
      </w:pPr>
      <w:r w:rsidRPr="00412592">
        <w:rPr>
          <w:rFonts w:ascii="Times New Roman" w:eastAsia="Times New Roman" w:hAnsi="Times New Roman" w:cs="Times New Roman"/>
          <w:bCs/>
          <w:sz w:val="24"/>
          <w:szCs w:val="24"/>
          <w:lang w:eastAsia="hr-HR"/>
        </w:rPr>
        <w:t>Ovaj nastavni plan i program stupa na snagu danom objave u «Narodnim novinama», a primjenjuje se od 1. rujna 2003. godine.</w:t>
      </w:r>
    </w:p>
    <w:p w:rsidR="00412592" w:rsidRPr="00412592" w:rsidRDefault="00412592" w:rsidP="00412592">
      <w:pPr>
        <w:spacing w:after="0" w:line="240" w:lineRule="auto"/>
        <w:rPr>
          <w:rFonts w:ascii="Times New Roman" w:eastAsia="Times New Roman" w:hAnsi="Times New Roman" w:cs="Times New Roman"/>
          <w:bCs/>
          <w:sz w:val="24"/>
          <w:szCs w:val="24"/>
          <w:lang w:eastAsia="hr-HR"/>
        </w:rPr>
      </w:pPr>
    </w:p>
    <w:p w:rsidR="00412592" w:rsidRPr="00412592" w:rsidRDefault="00412592" w:rsidP="00412592">
      <w:pPr>
        <w:spacing w:after="0" w:line="240" w:lineRule="auto"/>
        <w:rPr>
          <w:rFonts w:ascii="Times New Roman" w:eastAsia="Times New Roman" w:hAnsi="Times New Roman" w:cs="Times New Roman"/>
          <w:bCs/>
          <w:sz w:val="24"/>
          <w:szCs w:val="24"/>
          <w:lang w:eastAsia="hr-HR"/>
        </w:rPr>
      </w:pPr>
    </w:p>
    <w:p w:rsidR="00412592" w:rsidRPr="00412592" w:rsidRDefault="00412592" w:rsidP="00412592">
      <w:pPr>
        <w:spacing w:after="0" w:line="240" w:lineRule="auto"/>
        <w:rPr>
          <w:rFonts w:ascii="Times New Roman" w:eastAsia="Times New Roman" w:hAnsi="Times New Roman" w:cs="Times New Roman"/>
          <w:b/>
          <w:bCs/>
          <w:sz w:val="24"/>
          <w:szCs w:val="24"/>
          <w:lang w:eastAsia="hr-HR"/>
        </w:rPr>
      </w:pPr>
    </w:p>
    <w:p w:rsidR="00412592" w:rsidRPr="00412592" w:rsidRDefault="00412592" w:rsidP="00412592">
      <w:pPr>
        <w:spacing w:after="0" w:line="240" w:lineRule="auto"/>
        <w:ind w:firstLine="60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Klasa: 602-03/03-01/735</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Klasa: 133-02703-02/12</w:t>
      </w:r>
    </w:p>
    <w:p w:rsidR="00412592" w:rsidRPr="00412592" w:rsidRDefault="00412592" w:rsidP="00412592">
      <w:pPr>
        <w:spacing w:after="0" w:line="240" w:lineRule="auto"/>
        <w:ind w:firstLine="60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Ur. broj: 532/1-03-01</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Ur. broj: 515-03/03-1</w:t>
      </w:r>
    </w:p>
    <w:p w:rsidR="00412592" w:rsidRPr="00412592" w:rsidRDefault="00412592" w:rsidP="00412592">
      <w:pPr>
        <w:spacing w:after="0" w:line="240" w:lineRule="auto"/>
        <w:ind w:firstLine="600"/>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Zagreb, 31. srpnja 2003.</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eastAsia="hr-HR"/>
        </w:rPr>
        <w:tab/>
        <w:t>Zagreb, 31. srpnja 2003.</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val="pl-PL" w:eastAsia="hr-HR"/>
        </w:rPr>
        <w:t>Ministar prosvjete i</w:t>
      </w:r>
      <w:r w:rsidRPr="00412592">
        <w:rPr>
          <w:rFonts w:ascii="Times New Roman" w:eastAsia="Times New Roman" w:hAnsi="Times New Roman" w:cs="Times New Roman"/>
          <w:sz w:val="24"/>
          <w:szCs w:val="24"/>
          <w:lang w:eastAsia="hr-HR"/>
        </w:rPr>
        <w:t xml:space="preserve"> š</w:t>
      </w:r>
      <w:r w:rsidRPr="00412592">
        <w:rPr>
          <w:rFonts w:ascii="Times New Roman" w:eastAsia="Times New Roman" w:hAnsi="Times New Roman" w:cs="Times New Roman"/>
          <w:sz w:val="24"/>
          <w:szCs w:val="24"/>
          <w:lang w:val="pl-PL" w:eastAsia="hr-HR"/>
        </w:rPr>
        <w:t>porta</w:t>
      </w: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sz w:val="24"/>
          <w:szCs w:val="24"/>
          <w:lang w:eastAsia="hr-HR"/>
        </w:rPr>
        <w:tab/>
        <w:t xml:space="preserve"> </w:t>
      </w:r>
      <w:r w:rsidRPr="00412592">
        <w:rPr>
          <w:rFonts w:ascii="Times New Roman" w:eastAsia="Times New Roman" w:hAnsi="Times New Roman" w:cs="Times New Roman"/>
          <w:sz w:val="24"/>
          <w:szCs w:val="24"/>
          <w:lang w:val="pl-PL" w:eastAsia="hr-HR"/>
        </w:rPr>
        <w:t>Ministar za obrt</w:t>
      </w: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sz w:val="24"/>
          <w:szCs w:val="24"/>
          <w:lang w:val="pl-PL" w:eastAsia="hr-HR"/>
        </w:rPr>
        <w:t>malo i srednje</w:t>
      </w:r>
    </w:p>
    <w:p w:rsidR="00412592" w:rsidRPr="00412592" w:rsidRDefault="00412592" w:rsidP="00412592">
      <w:pPr>
        <w:spacing w:after="0" w:line="240" w:lineRule="auto"/>
        <w:ind w:firstLine="5103"/>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sz w:val="24"/>
          <w:szCs w:val="24"/>
          <w:lang w:val="pl-PL" w:eastAsia="hr-HR"/>
        </w:rPr>
        <w:t>poduzetni</w:t>
      </w:r>
      <w:r w:rsidRPr="00412592">
        <w:rPr>
          <w:rFonts w:ascii="Times New Roman" w:eastAsia="Times New Roman" w:hAnsi="Times New Roman" w:cs="Times New Roman"/>
          <w:sz w:val="24"/>
          <w:szCs w:val="24"/>
          <w:lang w:eastAsia="hr-HR"/>
        </w:rPr>
        <w:t>š</w:t>
      </w:r>
      <w:r w:rsidRPr="00412592">
        <w:rPr>
          <w:rFonts w:ascii="Times New Roman" w:eastAsia="Times New Roman" w:hAnsi="Times New Roman" w:cs="Times New Roman"/>
          <w:sz w:val="24"/>
          <w:szCs w:val="24"/>
          <w:lang w:val="pl-PL" w:eastAsia="hr-HR"/>
        </w:rPr>
        <w:t>tvo</w:t>
      </w:r>
      <w:r w:rsidRPr="00412592">
        <w:rPr>
          <w:rFonts w:ascii="Times New Roman" w:eastAsia="Times New Roman" w:hAnsi="Times New Roman" w:cs="Times New Roman"/>
          <w:sz w:val="24"/>
          <w:szCs w:val="24"/>
          <w:lang w:eastAsia="hr-HR"/>
        </w:rPr>
        <w:t xml:space="preserve">                </w:t>
      </w:r>
    </w:p>
    <w:p w:rsidR="00412592" w:rsidRPr="00412592" w:rsidRDefault="00412592" w:rsidP="00412592">
      <w:pPr>
        <w:spacing w:after="0" w:line="240" w:lineRule="auto"/>
        <w:rPr>
          <w:rFonts w:ascii="Times New Roman" w:eastAsia="Times New Roman" w:hAnsi="Times New Roman" w:cs="Times New Roman"/>
          <w:sz w:val="24"/>
          <w:szCs w:val="24"/>
          <w:lang w:eastAsia="hr-HR"/>
        </w:rPr>
      </w:pP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sz w:val="24"/>
          <w:szCs w:val="24"/>
          <w:lang w:eastAsia="hr-HR"/>
        </w:rPr>
        <w:tab/>
      </w:r>
      <w:r w:rsidRPr="00412592">
        <w:rPr>
          <w:rFonts w:ascii="Times New Roman" w:eastAsia="Times New Roman" w:hAnsi="Times New Roman" w:cs="Times New Roman"/>
          <w:b/>
          <w:bCs/>
          <w:sz w:val="24"/>
          <w:szCs w:val="24"/>
          <w:lang w:val="pl-PL" w:eastAsia="hr-HR"/>
        </w:rPr>
        <w:t>dr</w:t>
      </w:r>
      <w:r w:rsidRPr="00412592">
        <w:rPr>
          <w:rFonts w:ascii="Times New Roman" w:eastAsia="Times New Roman" w:hAnsi="Times New Roman" w:cs="Times New Roman"/>
          <w:b/>
          <w:bCs/>
          <w:sz w:val="24"/>
          <w:szCs w:val="24"/>
          <w:lang w:eastAsia="hr-HR"/>
        </w:rPr>
        <w:t xml:space="preserve">. </w:t>
      </w:r>
      <w:r w:rsidRPr="00412592">
        <w:rPr>
          <w:rFonts w:ascii="Times New Roman" w:eastAsia="Times New Roman" w:hAnsi="Times New Roman" w:cs="Times New Roman"/>
          <w:b/>
          <w:bCs/>
          <w:sz w:val="24"/>
          <w:szCs w:val="24"/>
          <w:lang w:val="pl-PL" w:eastAsia="hr-HR"/>
        </w:rPr>
        <w:t>sc</w:t>
      </w:r>
      <w:r w:rsidRPr="00412592">
        <w:rPr>
          <w:rFonts w:ascii="Times New Roman" w:eastAsia="Times New Roman" w:hAnsi="Times New Roman" w:cs="Times New Roman"/>
          <w:b/>
          <w:bCs/>
          <w:sz w:val="24"/>
          <w:szCs w:val="24"/>
          <w:lang w:eastAsia="hr-HR"/>
        </w:rPr>
        <w:t xml:space="preserve">. </w:t>
      </w:r>
      <w:r w:rsidRPr="00412592">
        <w:rPr>
          <w:rFonts w:ascii="Times New Roman" w:eastAsia="Times New Roman" w:hAnsi="Times New Roman" w:cs="Times New Roman"/>
          <w:b/>
          <w:bCs/>
          <w:sz w:val="24"/>
          <w:szCs w:val="24"/>
          <w:lang w:val="pl-PL" w:eastAsia="hr-HR"/>
        </w:rPr>
        <w:t>Vladimir Strugar</w:t>
      </w:r>
      <w:r w:rsidRPr="00412592">
        <w:rPr>
          <w:rFonts w:ascii="Times New Roman" w:eastAsia="Times New Roman" w:hAnsi="Times New Roman" w:cs="Times New Roman"/>
          <w:sz w:val="24"/>
          <w:szCs w:val="24"/>
          <w:lang w:val="pl-PL" w:eastAsia="hr-HR"/>
        </w:rPr>
        <w:t>, v.r.</w:t>
      </w:r>
      <w:r w:rsidRPr="00412592">
        <w:rPr>
          <w:rFonts w:ascii="Times New Roman" w:eastAsia="Times New Roman" w:hAnsi="Times New Roman" w:cs="Times New Roman"/>
          <w:sz w:val="24"/>
          <w:szCs w:val="24"/>
          <w:lang w:eastAsia="hr-HR"/>
        </w:rPr>
        <w:t xml:space="preserve">                                              </w:t>
      </w:r>
      <w:r w:rsidRPr="00412592">
        <w:rPr>
          <w:rFonts w:ascii="Times New Roman" w:eastAsia="Times New Roman" w:hAnsi="Times New Roman" w:cs="Times New Roman"/>
          <w:b/>
          <w:bCs/>
          <w:sz w:val="24"/>
          <w:szCs w:val="24"/>
          <w:lang w:eastAsia="hr-HR"/>
        </w:rPr>
        <w:t>Ž</w:t>
      </w:r>
      <w:r w:rsidRPr="00412592">
        <w:rPr>
          <w:rFonts w:ascii="Times New Roman" w:eastAsia="Times New Roman" w:hAnsi="Times New Roman" w:cs="Times New Roman"/>
          <w:b/>
          <w:bCs/>
          <w:sz w:val="24"/>
          <w:szCs w:val="24"/>
          <w:lang w:val="pl-PL" w:eastAsia="hr-HR"/>
        </w:rPr>
        <w:t>eljko Pecek</w:t>
      </w:r>
      <w:r w:rsidRPr="00412592">
        <w:rPr>
          <w:rFonts w:ascii="Times New Roman" w:eastAsia="Times New Roman" w:hAnsi="Times New Roman" w:cs="Times New Roman"/>
          <w:sz w:val="24"/>
          <w:szCs w:val="24"/>
          <w:lang w:val="pl-PL" w:eastAsia="hr-HR"/>
        </w:rPr>
        <w:t>, v.r.</w:t>
      </w:r>
    </w:p>
    <w:p w:rsidR="00412592" w:rsidRPr="00412592" w:rsidRDefault="00412592" w:rsidP="00412592">
      <w:pPr>
        <w:spacing w:after="0" w:line="240" w:lineRule="auto"/>
        <w:rPr>
          <w:rFonts w:ascii="Times New Roman" w:eastAsia="Times New Roman" w:hAnsi="Times New Roman" w:cs="Times New Roman"/>
          <w:b/>
          <w:sz w:val="24"/>
          <w:szCs w:val="24"/>
          <w:lang w:eastAsia="hr-HR"/>
        </w:rPr>
      </w:pPr>
    </w:p>
    <w:p w:rsidR="00412592" w:rsidRPr="00412592" w:rsidRDefault="00412592" w:rsidP="00412592">
      <w:pPr>
        <w:spacing w:after="0" w:line="240" w:lineRule="auto"/>
        <w:rPr>
          <w:rFonts w:ascii="Times New Roman" w:eastAsia="Times New Roman" w:hAnsi="Times New Roman" w:cs="Times New Roman"/>
          <w:sz w:val="24"/>
          <w:szCs w:val="24"/>
          <w:lang w:eastAsia="hr-HR"/>
        </w:rPr>
      </w:pPr>
    </w:p>
    <w:p w:rsidR="001212C0" w:rsidRDefault="00412592">
      <w:bookmarkStart w:id="0" w:name="_GoBack"/>
      <w:bookmarkEnd w:id="0"/>
    </w:p>
    <w:sectPr w:rsidR="00121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5A0C96"/>
    <w:lvl w:ilvl="0">
      <w:numFmt w:val="decimal"/>
      <w:lvlText w:val="*"/>
      <w:lvlJc w:val="left"/>
      <w:pPr>
        <w:ind w:left="0" w:firstLine="0"/>
      </w:pPr>
    </w:lvl>
  </w:abstractNum>
  <w:abstractNum w:abstractNumId="1">
    <w:nsid w:val="02EB2133"/>
    <w:multiLevelType w:val="hybridMultilevel"/>
    <w:tmpl w:val="42CC1782"/>
    <w:lvl w:ilvl="0" w:tplc="B35A1822">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2C01479"/>
    <w:multiLevelType w:val="singleLevel"/>
    <w:tmpl w:val="4F1C4830"/>
    <w:lvl w:ilvl="0">
      <w:start w:val="2"/>
      <w:numFmt w:val="decimal"/>
      <w:lvlText w:val="%1."/>
      <w:lvlJc w:val="left"/>
      <w:pPr>
        <w:tabs>
          <w:tab w:val="num" w:pos="705"/>
        </w:tabs>
        <w:ind w:left="705" w:hanging="705"/>
      </w:pPr>
    </w:lvl>
  </w:abstractNum>
  <w:abstractNum w:abstractNumId="3">
    <w:nsid w:val="15470B0D"/>
    <w:multiLevelType w:val="hybridMultilevel"/>
    <w:tmpl w:val="0DF836D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57C6660"/>
    <w:multiLevelType w:val="hybridMultilevel"/>
    <w:tmpl w:val="217864CE"/>
    <w:lvl w:ilvl="0" w:tplc="FFFFFFFF">
      <w:start w:val="1"/>
      <w:numFmt w:val="decimal"/>
      <w:lvlText w:val="%1."/>
      <w:lvlJc w:val="left"/>
      <w:pPr>
        <w:tabs>
          <w:tab w:val="num" w:pos="720"/>
        </w:tabs>
        <w:ind w:left="720" w:hanging="360"/>
      </w:pPr>
    </w:lvl>
    <w:lvl w:ilvl="1" w:tplc="FFFFFFFF">
      <w:start w:val="1"/>
      <w:numFmt w:val="decimal"/>
      <w:isLgl/>
      <w:lvlText w:val="%1.%2."/>
      <w:lvlJc w:val="left"/>
      <w:pPr>
        <w:tabs>
          <w:tab w:val="num" w:pos="720"/>
        </w:tabs>
        <w:ind w:left="720" w:hanging="360"/>
      </w:pPr>
      <w:rPr>
        <w:b/>
      </w:rPr>
    </w:lvl>
    <w:lvl w:ilvl="2" w:tplc="FFFFFFFF">
      <w:start w:val="1"/>
      <w:numFmt w:val="decimal"/>
      <w:isLgl/>
      <w:lvlText w:val="%1.%2.%3."/>
      <w:lvlJc w:val="left"/>
      <w:pPr>
        <w:tabs>
          <w:tab w:val="num" w:pos="1080"/>
        </w:tabs>
        <w:ind w:left="1080" w:hanging="720"/>
      </w:pPr>
      <w:rPr>
        <w:b w:val="0"/>
      </w:rPr>
    </w:lvl>
    <w:lvl w:ilvl="3" w:tplc="FFFFFFFF">
      <w:start w:val="1"/>
      <w:numFmt w:val="decimal"/>
      <w:isLgl/>
      <w:lvlText w:val="%1.%2.%3.%4."/>
      <w:lvlJc w:val="left"/>
      <w:pPr>
        <w:tabs>
          <w:tab w:val="num" w:pos="1080"/>
        </w:tabs>
        <w:ind w:left="1080" w:hanging="720"/>
      </w:pPr>
      <w:rPr>
        <w:b w:val="0"/>
      </w:rPr>
    </w:lvl>
    <w:lvl w:ilvl="4" w:tplc="FFFFFFFF">
      <w:start w:val="1"/>
      <w:numFmt w:val="decimal"/>
      <w:isLgl/>
      <w:lvlText w:val="%1.%2.%3.%4.%5."/>
      <w:lvlJc w:val="left"/>
      <w:pPr>
        <w:tabs>
          <w:tab w:val="num" w:pos="1440"/>
        </w:tabs>
        <w:ind w:left="1440" w:hanging="1080"/>
      </w:pPr>
      <w:rPr>
        <w:b w:val="0"/>
      </w:rPr>
    </w:lvl>
    <w:lvl w:ilvl="5" w:tplc="FFFFFFFF">
      <w:start w:val="1"/>
      <w:numFmt w:val="decimal"/>
      <w:isLgl/>
      <w:lvlText w:val="%1.%2.%3.%4.%5.%6."/>
      <w:lvlJc w:val="left"/>
      <w:pPr>
        <w:tabs>
          <w:tab w:val="num" w:pos="1440"/>
        </w:tabs>
        <w:ind w:left="1440" w:hanging="1080"/>
      </w:pPr>
      <w:rPr>
        <w:b w:val="0"/>
      </w:rPr>
    </w:lvl>
    <w:lvl w:ilvl="6" w:tplc="FFFFFFFF">
      <w:start w:val="1"/>
      <w:numFmt w:val="decimal"/>
      <w:isLgl/>
      <w:lvlText w:val="%1.%2.%3.%4.%5.%6.%7."/>
      <w:lvlJc w:val="left"/>
      <w:pPr>
        <w:tabs>
          <w:tab w:val="num" w:pos="1800"/>
        </w:tabs>
        <w:ind w:left="1800" w:hanging="1440"/>
      </w:pPr>
      <w:rPr>
        <w:b w:val="0"/>
      </w:rPr>
    </w:lvl>
    <w:lvl w:ilvl="7" w:tplc="FFFFFFFF">
      <w:start w:val="1"/>
      <w:numFmt w:val="decimal"/>
      <w:isLgl/>
      <w:lvlText w:val="%1.%2.%3.%4.%5.%6.%7.%8."/>
      <w:lvlJc w:val="left"/>
      <w:pPr>
        <w:tabs>
          <w:tab w:val="num" w:pos="1800"/>
        </w:tabs>
        <w:ind w:left="1800" w:hanging="1440"/>
      </w:pPr>
      <w:rPr>
        <w:b w:val="0"/>
      </w:rPr>
    </w:lvl>
    <w:lvl w:ilvl="8" w:tplc="FFFFFFFF">
      <w:start w:val="1"/>
      <w:numFmt w:val="decimal"/>
      <w:isLgl/>
      <w:lvlText w:val="%1.%2.%3.%4.%5.%6.%7.%8.%9."/>
      <w:lvlJc w:val="left"/>
      <w:pPr>
        <w:tabs>
          <w:tab w:val="num" w:pos="2160"/>
        </w:tabs>
        <w:ind w:left="2160" w:hanging="1800"/>
      </w:pPr>
      <w:rPr>
        <w:b w:val="0"/>
      </w:rPr>
    </w:lvl>
  </w:abstractNum>
  <w:abstractNum w:abstractNumId="5">
    <w:nsid w:val="1C0220BE"/>
    <w:multiLevelType w:val="hybridMultilevel"/>
    <w:tmpl w:val="980803D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C7E3C82"/>
    <w:multiLevelType w:val="hybridMultilevel"/>
    <w:tmpl w:val="A6FC96EA"/>
    <w:lvl w:ilvl="0" w:tplc="AC56E6E6">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F6C1779"/>
    <w:multiLevelType w:val="hybridMultilevel"/>
    <w:tmpl w:val="B23E60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F469B2"/>
    <w:multiLevelType w:val="hybridMultilevel"/>
    <w:tmpl w:val="77FEC5D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2116731E"/>
    <w:multiLevelType w:val="hybridMultilevel"/>
    <w:tmpl w:val="B8064196"/>
    <w:lvl w:ilvl="0" w:tplc="041A0001">
      <w:start w:val="1"/>
      <w:numFmt w:val="bullet"/>
      <w:lvlText w:val=""/>
      <w:lvlJc w:val="left"/>
      <w:pPr>
        <w:tabs>
          <w:tab w:val="num" w:pos="360"/>
        </w:tabs>
        <w:ind w:left="360" w:hanging="360"/>
      </w:pPr>
      <w:rPr>
        <w:rFonts w:ascii="Symbol" w:hAnsi="Symbol" w:hint="default"/>
      </w:rPr>
    </w:lvl>
    <w:lvl w:ilvl="1" w:tplc="61D46300">
      <w:numFmt w:val="bullet"/>
      <w:lvlText w:val="-"/>
      <w:lvlJc w:val="left"/>
      <w:pPr>
        <w:tabs>
          <w:tab w:val="num" w:pos="1080"/>
        </w:tabs>
        <w:ind w:left="108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21AA33E2"/>
    <w:multiLevelType w:val="hybridMultilevel"/>
    <w:tmpl w:val="ECC628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DF10ED"/>
    <w:multiLevelType w:val="singleLevel"/>
    <w:tmpl w:val="2E34F98C"/>
    <w:lvl w:ilvl="0">
      <w:start w:val="1"/>
      <w:numFmt w:val="upperLetter"/>
      <w:lvlText w:val="%1)"/>
      <w:lvlJc w:val="left"/>
      <w:pPr>
        <w:tabs>
          <w:tab w:val="num" w:pos="360"/>
        </w:tabs>
        <w:ind w:left="360" w:hanging="360"/>
      </w:pPr>
    </w:lvl>
  </w:abstractNum>
  <w:abstractNum w:abstractNumId="12">
    <w:nsid w:val="2FBD2593"/>
    <w:multiLevelType w:val="hybridMultilevel"/>
    <w:tmpl w:val="943C351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32F46B39"/>
    <w:multiLevelType w:val="hybridMultilevel"/>
    <w:tmpl w:val="592A36E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39524647"/>
    <w:multiLevelType w:val="hybridMultilevel"/>
    <w:tmpl w:val="BD8658F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3BEF71B4"/>
    <w:multiLevelType w:val="singleLevel"/>
    <w:tmpl w:val="0C09000F"/>
    <w:lvl w:ilvl="0">
      <w:start w:val="15"/>
      <w:numFmt w:val="decimal"/>
      <w:lvlText w:val="%1."/>
      <w:lvlJc w:val="left"/>
      <w:pPr>
        <w:tabs>
          <w:tab w:val="num" w:pos="360"/>
        </w:tabs>
        <w:ind w:left="360" w:hanging="360"/>
      </w:pPr>
    </w:lvl>
  </w:abstractNum>
  <w:abstractNum w:abstractNumId="16">
    <w:nsid w:val="4A4F6C4D"/>
    <w:multiLevelType w:val="hybridMultilevel"/>
    <w:tmpl w:val="0ABAC8B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505803B9"/>
    <w:multiLevelType w:val="hybridMultilevel"/>
    <w:tmpl w:val="E78EF1F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5564301E"/>
    <w:multiLevelType w:val="hybridMultilevel"/>
    <w:tmpl w:val="FD2E5F2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FEA46F1"/>
    <w:multiLevelType w:val="hybridMultilevel"/>
    <w:tmpl w:val="481235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6F9745A"/>
    <w:multiLevelType w:val="singleLevel"/>
    <w:tmpl w:val="D7FC55F2"/>
    <w:lvl w:ilvl="0">
      <w:start w:val="13"/>
      <w:numFmt w:val="decimal"/>
      <w:lvlText w:val="%1."/>
      <w:lvlJc w:val="left"/>
      <w:pPr>
        <w:tabs>
          <w:tab w:val="num" w:pos="705"/>
        </w:tabs>
        <w:ind w:left="705" w:hanging="705"/>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120" w:legacyIndent="360"/>
        <w:lvlJc w:val="left"/>
        <w:pPr>
          <w:ind w:left="1080" w:hanging="360"/>
        </w:pPr>
      </w:lvl>
    </w:lvlOverride>
  </w:num>
  <w:num w:numId="10">
    <w:abstractNumId w:val="0"/>
    <w:lvlOverride w:ilvl="0">
      <w:lvl w:ilvl="0">
        <w:numFmt w:val="bullet"/>
        <w:lvlText w:val=""/>
        <w:legacy w:legacy="1" w:legacySpace="120" w:legacyIndent="360"/>
        <w:lvlJc w:val="left"/>
        <w:pPr>
          <w:ind w:left="0" w:hanging="360"/>
        </w:pPr>
        <w:rPr>
          <w:rFonts w:ascii="Symbol" w:hAnsi="Symbol" w:hint="default"/>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num>
  <w:num w:numId="14">
    <w:abstractNumId w:val="20"/>
    <w:lvlOverride w:ilvl="0">
      <w:startOverride w:val="13"/>
    </w:lvlOverride>
  </w:num>
  <w:num w:numId="15">
    <w:abstractNumId w:val="15"/>
    <w:lvlOverride w:ilvl="0">
      <w:startOverride w:val="15"/>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92"/>
    <w:rsid w:val="00412592"/>
    <w:rsid w:val="00D674CC"/>
    <w:rsid w:val="00DF1B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12592"/>
    <w:pPr>
      <w:keepNext/>
      <w:spacing w:after="0" w:line="240" w:lineRule="auto"/>
      <w:outlineLvl w:val="0"/>
    </w:pPr>
    <w:rPr>
      <w:rFonts w:ascii="Times New Roman" w:eastAsia="Times New Roman" w:hAnsi="Times New Roman" w:cs="Times New Roman"/>
      <w:sz w:val="32"/>
      <w:szCs w:val="24"/>
      <w:lang w:eastAsia="hr-HR"/>
    </w:rPr>
  </w:style>
  <w:style w:type="paragraph" w:styleId="Naslov2">
    <w:name w:val="heading 2"/>
    <w:basedOn w:val="Normal"/>
    <w:next w:val="Normal"/>
    <w:link w:val="Naslov2Char"/>
    <w:uiPriority w:val="9"/>
    <w:qFormat/>
    <w:rsid w:val="00412592"/>
    <w:pPr>
      <w:keepNext/>
      <w:spacing w:after="0" w:line="240" w:lineRule="auto"/>
      <w:outlineLvl w:val="1"/>
    </w:pPr>
    <w:rPr>
      <w:rFonts w:ascii="Times New Roman" w:eastAsia="Times New Roman" w:hAnsi="Times New Roman" w:cs="Times New Roman"/>
      <w:b/>
      <w:bCs/>
      <w:szCs w:val="24"/>
      <w:lang w:eastAsia="hr-HR"/>
    </w:rPr>
  </w:style>
  <w:style w:type="paragraph" w:styleId="Naslov3">
    <w:name w:val="heading 3"/>
    <w:basedOn w:val="Normal"/>
    <w:next w:val="Normal"/>
    <w:link w:val="Naslov3Char"/>
    <w:uiPriority w:val="9"/>
    <w:qFormat/>
    <w:rsid w:val="00412592"/>
    <w:pPr>
      <w:keepNext/>
      <w:spacing w:after="0" w:line="240" w:lineRule="auto"/>
      <w:jc w:val="center"/>
      <w:outlineLvl w:val="2"/>
    </w:pPr>
    <w:rPr>
      <w:rFonts w:ascii="Times New Roman" w:eastAsia="Times New Roman" w:hAnsi="Times New Roman" w:cs="Times New Roman"/>
      <w:b/>
      <w:sz w:val="32"/>
      <w:szCs w:val="24"/>
      <w:lang w:eastAsia="hr-HR"/>
    </w:rPr>
  </w:style>
  <w:style w:type="paragraph" w:styleId="Naslov4">
    <w:name w:val="heading 4"/>
    <w:basedOn w:val="Normal"/>
    <w:next w:val="Normal"/>
    <w:link w:val="Naslov4Char"/>
    <w:uiPriority w:val="9"/>
    <w:qFormat/>
    <w:rsid w:val="00412592"/>
    <w:pPr>
      <w:keepNext/>
      <w:spacing w:after="0" w:line="240" w:lineRule="auto"/>
      <w:outlineLvl w:val="3"/>
    </w:pPr>
    <w:rPr>
      <w:rFonts w:ascii="Times New Roman" w:eastAsia="Times New Roman" w:hAnsi="Times New Roman" w:cs="Times New Roman"/>
      <w:b/>
      <w:i/>
      <w:szCs w:val="24"/>
      <w:lang w:eastAsia="hr-HR"/>
    </w:rPr>
  </w:style>
  <w:style w:type="paragraph" w:styleId="Naslov5">
    <w:name w:val="heading 5"/>
    <w:basedOn w:val="Normal"/>
    <w:next w:val="Normal"/>
    <w:link w:val="Naslov5Char"/>
    <w:uiPriority w:val="9"/>
    <w:qFormat/>
    <w:rsid w:val="00412592"/>
    <w:pPr>
      <w:keepNext/>
      <w:spacing w:after="0" w:line="240" w:lineRule="auto"/>
      <w:outlineLvl w:val="4"/>
    </w:pPr>
    <w:rPr>
      <w:rFonts w:ascii="Times New Roman" w:eastAsia="Times New Roman" w:hAnsi="Times New Roman" w:cs="Times New Roman"/>
      <w:b/>
      <w:i/>
      <w:sz w:val="24"/>
      <w:szCs w:val="24"/>
      <w:lang w:eastAsia="hr-HR"/>
    </w:rPr>
  </w:style>
  <w:style w:type="paragraph" w:styleId="Naslov6">
    <w:name w:val="heading 6"/>
    <w:basedOn w:val="Normal"/>
    <w:next w:val="Normal"/>
    <w:link w:val="Naslov6Char"/>
    <w:uiPriority w:val="9"/>
    <w:qFormat/>
    <w:rsid w:val="00412592"/>
    <w:p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iPriority w:val="9"/>
    <w:qFormat/>
    <w:rsid w:val="00412592"/>
    <w:p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uiPriority w:val="9"/>
    <w:qFormat/>
    <w:rsid w:val="00412592"/>
    <w:p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ListContinue3"/>
    <w:link w:val="Naslov9Char"/>
    <w:uiPriority w:val="9"/>
    <w:qFormat/>
    <w:rsid w:val="00412592"/>
    <w:pPr>
      <w:overflowPunct w:val="0"/>
      <w:autoSpaceDE w:val="0"/>
      <w:autoSpaceDN w:val="0"/>
      <w:adjustRightInd w:val="0"/>
      <w:spacing w:before="240" w:after="60" w:line="240" w:lineRule="auto"/>
      <w:jc w:val="center"/>
      <w:outlineLvl w:val="8"/>
    </w:pPr>
    <w:rPr>
      <w:rFonts w:ascii="Arial" w:eastAsia="Times New Roman" w:hAnsi="Arial" w:cs="Arial"/>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12592"/>
    <w:rPr>
      <w:rFonts w:ascii="Times New Roman" w:eastAsia="Times New Roman" w:hAnsi="Times New Roman" w:cs="Times New Roman"/>
      <w:sz w:val="32"/>
      <w:szCs w:val="24"/>
      <w:lang w:eastAsia="hr-HR"/>
    </w:rPr>
  </w:style>
  <w:style w:type="character" w:customStyle="1" w:styleId="Naslov2Char">
    <w:name w:val="Naslov 2 Char"/>
    <w:basedOn w:val="Zadanifontodlomka"/>
    <w:link w:val="Naslov2"/>
    <w:uiPriority w:val="9"/>
    <w:rsid w:val="00412592"/>
    <w:rPr>
      <w:rFonts w:ascii="Times New Roman" w:eastAsia="Times New Roman" w:hAnsi="Times New Roman" w:cs="Times New Roman"/>
      <w:b/>
      <w:bCs/>
      <w:szCs w:val="24"/>
      <w:lang w:eastAsia="hr-HR"/>
    </w:rPr>
  </w:style>
  <w:style w:type="character" w:customStyle="1" w:styleId="Naslov3Char">
    <w:name w:val="Naslov 3 Char"/>
    <w:basedOn w:val="Zadanifontodlomka"/>
    <w:link w:val="Naslov3"/>
    <w:uiPriority w:val="9"/>
    <w:rsid w:val="00412592"/>
    <w:rPr>
      <w:rFonts w:ascii="Times New Roman" w:eastAsia="Times New Roman" w:hAnsi="Times New Roman" w:cs="Times New Roman"/>
      <w:b/>
      <w:sz w:val="32"/>
      <w:szCs w:val="24"/>
      <w:lang w:eastAsia="hr-HR"/>
    </w:rPr>
  </w:style>
  <w:style w:type="character" w:customStyle="1" w:styleId="Naslov4Char">
    <w:name w:val="Naslov 4 Char"/>
    <w:basedOn w:val="Zadanifontodlomka"/>
    <w:link w:val="Naslov4"/>
    <w:uiPriority w:val="9"/>
    <w:rsid w:val="00412592"/>
    <w:rPr>
      <w:rFonts w:ascii="Times New Roman" w:eastAsia="Times New Roman" w:hAnsi="Times New Roman" w:cs="Times New Roman"/>
      <w:b/>
      <w:i/>
      <w:szCs w:val="24"/>
      <w:lang w:eastAsia="hr-HR"/>
    </w:rPr>
  </w:style>
  <w:style w:type="character" w:customStyle="1" w:styleId="Naslov5Char">
    <w:name w:val="Naslov 5 Char"/>
    <w:basedOn w:val="Zadanifontodlomka"/>
    <w:link w:val="Naslov5"/>
    <w:uiPriority w:val="9"/>
    <w:rsid w:val="00412592"/>
    <w:rPr>
      <w:rFonts w:ascii="Times New Roman" w:eastAsia="Times New Roman" w:hAnsi="Times New Roman" w:cs="Times New Roman"/>
      <w:b/>
      <w:i/>
      <w:sz w:val="24"/>
      <w:szCs w:val="24"/>
      <w:lang w:eastAsia="hr-HR"/>
    </w:rPr>
  </w:style>
  <w:style w:type="character" w:customStyle="1" w:styleId="Naslov6Char">
    <w:name w:val="Naslov 6 Char"/>
    <w:basedOn w:val="Zadanifontodlomka"/>
    <w:link w:val="Naslov6"/>
    <w:uiPriority w:val="9"/>
    <w:rsid w:val="00412592"/>
    <w:rPr>
      <w:rFonts w:ascii="Times New Roman" w:eastAsia="Times New Roman" w:hAnsi="Times New Roman" w:cs="Times New Roman"/>
      <w:b/>
      <w:bCs/>
      <w:lang w:eastAsia="hr-HR"/>
    </w:rPr>
  </w:style>
  <w:style w:type="character" w:customStyle="1" w:styleId="Naslov7Char">
    <w:name w:val="Naslov 7 Char"/>
    <w:basedOn w:val="Zadanifontodlomka"/>
    <w:link w:val="Naslov7"/>
    <w:uiPriority w:val="9"/>
    <w:rsid w:val="00412592"/>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uiPriority w:val="9"/>
    <w:rsid w:val="00412592"/>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uiPriority w:val="9"/>
    <w:rsid w:val="00412592"/>
    <w:rPr>
      <w:rFonts w:ascii="Arial" w:eastAsia="Times New Roman" w:hAnsi="Arial" w:cs="Arial"/>
      <w:lang w:val="en-US" w:eastAsia="hr-HR"/>
    </w:rPr>
  </w:style>
  <w:style w:type="numbering" w:customStyle="1" w:styleId="Bezpopisa1">
    <w:name w:val="Bez popisa1"/>
    <w:next w:val="Bezpopisa"/>
    <w:uiPriority w:val="99"/>
    <w:semiHidden/>
    <w:unhideWhenUsed/>
    <w:rsid w:val="00412592"/>
  </w:style>
  <w:style w:type="paragraph" w:customStyle="1" w:styleId="ListContinue3">
    <w:name w:val="List Continue 3"/>
    <w:basedOn w:val="Normal"/>
    <w:rsid w:val="00412592"/>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1259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41259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12592"/>
    <w:pPr>
      <w:tabs>
        <w:tab w:val="center" w:pos="4703"/>
        <w:tab w:val="right" w:pos="9406"/>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412592"/>
    <w:rPr>
      <w:rFonts w:ascii="Times New Roman" w:eastAsia="Times New Roman" w:hAnsi="Times New Roman" w:cs="Times New Roman"/>
      <w:sz w:val="24"/>
      <w:szCs w:val="24"/>
      <w:lang w:eastAsia="hr-HR"/>
    </w:rPr>
  </w:style>
  <w:style w:type="paragraph" w:styleId="Adresaomotnice">
    <w:name w:val="envelope address"/>
    <w:basedOn w:val="Normal"/>
    <w:uiPriority w:val="99"/>
    <w:semiHidden/>
    <w:unhideWhenUsed/>
    <w:rsid w:val="00412592"/>
    <w:pPr>
      <w:framePr w:w="7920" w:h="1980" w:hSpace="180" w:wrap="auto" w:hAnchor="page" w:xAlign="center" w:yAlign="bottom"/>
      <w:overflowPunct w:val="0"/>
      <w:autoSpaceDE w:val="0"/>
      <w:autoSpaceDN w:val="0"/>
      <w:adjustRightInd w:val="0"/>
      <w:spacing w:after="0" w:line="240" w:lineRule="auto"/>
      <w:ind w:left="2880"/>
    </w:pPr>
    <w:rPr>
      <w:rFonts w:ascii="Arial" w:eastAsia="Times New Roman" w:hAnsi="Arial" w:cs="Times New Roman"/>
      <w:szCs w:val="20"/>
      <w:lang w:val="en-US" w:eastAsia="hr-HR"/>
    </w:rPr>
  </w:style>
  <w:style w:type="paragraph" w:styleId="Naslov">
    <w:name w:val="Title"/>
    <w:basedOn w:val="Normal"/>
    <w:link w:val="NaslovChar"/>
    <w:uiPriority w:val="10"/>
    <w:qFormat/>
    <w:rsid w:val="00412592"/>
    <w:pPr>
      <w:overflowPunct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val="en-US" w:eastAsia="hr-HR"/>
    </w:rPr>
  </w:style>
  <w:style w:type="character" w:customStyle="1" w:styleId="NaslovChar">
    <w:name w:val="Naslov Char"/>
    <w:basedOn w:val="Zadanifontodlomka"/>
    <w:link w:val="Naslov"/>
    <w:uiPriority w:val="10"/>
    <w:rsid w:val="00412592"/>
    <w:rPr>
      <w:rFonts w:ascii="Arial" w:eastAsia="Times New Roman" w:hAnsi="Arial" w:cs="Arial"/>
      <w:b/>
      <w:bCs/>
      <w:kern w:val="28"/>
      <w:sz w:val="32"/>
      <w:szCs w:val="32"/>
      <w:lang w:val="en-US" w:eastAsia="hr-HR"/>
    </w:rPr>
  </w:style>
  <w:style w:type="paragraph" w:styleId="Tijeloteksta">
    <w:name w:val="Body Text"/>
    <w:basedOn w:val="Normal"/>
    <w:link w:val="TijelotekstaChar"/>
    <w:uiPriority w:val="99"/>
    <w:semiHidden/>
    <w:unhideWhenUsed/>
    <w:rsid w:val="00412592"/>
    <w:pPr>
      <w:spacing w:after="0" w:line="240" w:lineRule="auto"/>
    </w:pPr>
    <w:rPr>
      <w:rFonts w:ascii="Times New Roman" w:eastAsia="Times New Roman" w:hAnsi="Times New Roman" w:cs="Times New Roman"/>
      <w:szCs w:val="24"/>
      <w:lang w:eastAsia="hr-HR"/>
    </w:rPr>
  </w:style>
  <w:style w:type="character" w:customStyle="1" w:styleId="TijelotekstaChar">
    <w:name w:val="Tijelo teksta Char"/>
    <w:basedOn w:val="Zadanifontodlomka"/>
    <w:link w:val="Tijeloteksta"/>
    <w:uiPriority w:val="99"/>
    <w:semiHidden/>
    <w:rsid w:val="00412592"/>
    <w:rPr>
      <w:rFonts w:ascii="Times New Roman" w:eastAsia="Times New Roman" w:hAnsi="Times New Roman" w:cs="Times New Roman"/>
      <w:szCs w:val="24"/>
      <w:lang w:eastAsia="hr-HR"/>
    </w:rPr>
  </w:style>
  <w:style w:type="paragraph" w:styleId="Uvuenotijeloteksta">
    <w:name w:val="Body Text Indent"/>
    <w:basedOn w:val="Normal"/>
    <w:link w:val="UvuenotijelotekstaChar"/>
    <w:uiPriority w:val="99"/>
    <w:unhideWhenUsed/>
    <w:rsid w:val="00412592"/>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412592"/>
    <w:rPr>
      <w:rFonts w:ascii="Times New Roman" w:eastAsia="Times New Roman" w:hAnsi="Times New Roman" w:cs="Times New Roman"/>
      <w:sz w:val="24"/>
      <w:szCs w:val="24"/>
      <w:lang w:eastAsia="hr-HR"/>
    </w:rPr>
  </w:style>
  <w:style w:type="paragraph" w:styleId="Nastavakpopisa3">
    <w:name w:val="List Continue 3"/>
    <w:basedOn w:val="Normal"/>
    <w:uiPriority w:val="99"/>
    <w:semiHidden/>
    <w:unhideWhenUsed/>
    <w:rsid w:val="00412592"/>
    <w:pPr>
      <w:spacing w:after="120" w:line="240" w:lineRule="auto"/>
      <w:ind w:left="849"/>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412592"/>
    <w:pPr>
      <w:pBdr>
        <w:top w:val="single" w:sz="4" w:space="1" w:color="auto"/>
      </w:pBdr>
      <w:spacing w:after="0" w:line="240" w:lineRule="auto"/>
    </w:pPr>
    <w:rPr>
      <w:rFonts w:ascii="Arial Narrow" w:eastAsia="Times New Roman" w:hAnsi="Arial Narrow" w:cs="Times New Roman"/>
      <w:szCs w:val="20"/>
      <w:lang w:eastAsia="hr-HR"/>
    </w:rPr>
  </w:style>
  <w:style w:type="character" w:customStyle="1" w:styleId="Tijeloteksta2Char">
    <w:name w:val="Tijelo teksta 2 Char"/>
    <w:basedOn w:val="Zadanifontodlomka"/>
    <w:link w:val="Tijeloteksta2"/>
    <w:uiPriority w:val="99"/>
    <w:semiHidden/>
    <w:rsid w:val="00412592"/>
    <w:rPr>
      <w:rFonts w:ascii="Arial Narrow" w:eastAsia="Times New Roman" w:hAnsi="Arial Narrow" w:cs="Times New Roman"/>
      <w:szCs w:val="20"/>
      <w:lang w:eastAsia="hr-HR"/>
    </w:rPr>
  </w:style>
  <w:style w:type="paragraph" w:styleId="Tijeloteksta3">
    <w:name w:val="Body Text 3"/>
    <w:basedOn w:val="Normal"/>
    <w:link w:val="Tijeloteksta3Char"/>
    <w:uiPriority w:val="99"/>
    <w:semiHidden/>
    <w:unhideWhenUsed/>
    <w:rsid w:val="00412592"/>
    <w:pPr>
      <w:spacing w:after="0" w:line="240" w:lineRule="auto"/>
      <w:jc w:val="both"/>
    </w:pPr>
    <w:rPr>
      <w:rFonts w:ascii="Times New Roman" w:eastAsia="Times New Roman" w:hAnsi="Times New Roman" w:cs="Times New Roman"/>
      <w:i/>
      <w:sz w:val="24"/>
      <w:szCs w:val="24"/>
      <w:lang w:eastAsia="hr-HR"/>
    </w:rPr>
  </w:style>
  <w:style w:type="character" w:customStyle="1" w:styleId="Tijeloteksta3Char">
    <w:name w:val="Tijelo teksta 3 Char"/>
    <w:basedOn w:val="Zadanifontodlomka"/>
    <w:link w:val="Tijeloteksta3"/>
    <w:uiPriority w:val="99"/>
    <w:semiHidden/>
    <w:rsid w:val="00412592"/>
    <w:rPr>
      <w:rFonts w:ascii="Times New Roman" w:eastAsia="Times New Roman" w:hAnsi="Times New Roman" w:cs="Times New Roman"/>
      <w:i/>
      <w:sz w:val="24"/>
      <w:szCs w:val="24"/>
      <w:lang w:eastAsia="hr-HR"/>
    </w:rPr>
  </w:style>
  <w:style w:type="paragraph" w:styleId="Tijeloteksta-uvlaka2">
    <w:name w:val="Body Text Indent 2"/>
    <w:basedOn w:val="Normal"/>
    <w:link w:val="Tijeloteksta-uvlaka2Char"/>
    <w:uiPriority w:val="99"/>
    <w:semiHidden/>
    <w:unhideWhenUsed/>
    <w:rsid w:val="00412592"/>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uiPriority w:val="99"/>
    <w:semiHidden/>
    <w:rsid w:val="00412592"/>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uiPriority w:val="99"/>
    <w:semiHidden/>
    <w:unhideWhenUsed/>
    <w:rsid w:val="00412592"/>
    <w:pPr>
      <w:spacing w:after="0" w:line="240" w:lineRule="auto"/>
      <w:ind w:left="12" w:hanging="69"/>
    </w:pPr>
    <w:rPr>
      <w:rFonts w:ascii="Times New Roman" w:eastAsia="Times New Roman" w:hAnsi="Times New Roman" w:cs="Times New Roman"/>
      <w:sz w:val="24"/>
      <w:szCs w:val="24"/>
      <w:lang w:eastAsia="hr-HR"/>
    </w:rPr>
  </w:style>
  <w:style w:type="character" w:customStyle="1" w:styleId="Tijeloteksta-uvlaka3Char">
    <w:name w:val="Tijelo teksta - uvlaka 3 Char"/>
    <w:basedOn w:val="Zadanifontodlomka"/>
    <w:link w:val="Tijeloteksta-uvlaka3"/>
    <w:uiPriority w:val="99"/>
    <w:semiHidden/>
    <w:rsid w:val="00412592"/>
    <w:rPr>
      <w:rFonts w:ascii="Times New Roman" w:eastAsia="Times New Roman" w:hAnsi="Times New Roman" w:cs="Times New Roman"/>
      <w:sz w:val="24"/>
      <w:szCs w:val="24"/>
      <w:lang w:eastAsia="hr-HR"/>
    </w:rPr>
  </w:style>
  <w:style w:type="paragraph" w:styleId="Kartadokumenta">
    <w:name w:val="Document Map"/>
    <w:basedOn w:val="Normal"/>
    <w:link w:val="KartadokumentaChar"/>
    <w:uiPriority w:val="99"/>
    <w:semiHidden/>
    <w:unhideWhenUsed/>
    <w:rsid w:val="00412592"/>
    <w:pPr>
      <w:shd w:val="clear" w:color="auto" w:fill="000080"/>
      <w:overflowPunct w:val="0"/>
      <w:autoSpaceDE w:val="0"/>
      <w:autoSpaceDN w:val="0"/>
      <w:adjustRightInd w:val="0"/>
      <w:spacing w:after="0" w:line="240" w:lineRule="auto"/>
    </w:pPr>
    <w:rPr>
      <w:rFonts w:ascii="Tahoma" w:eastAsia="Times New Roman" w:hAnsi="Tahoma" w:cs="Tahoma"/>
      <w:sz w:val="24"/>
      <w:szCs w:val="20"/>
      <w:lang w:val="en-US" w:eastAsia="hr-HR"/>
    </w:rPr>
  </w:style>
  <w:style w:type="character" w:customStyle="1" w:styleId="KartadokumentaChar">
    <w:name w:val="Karta dokumenta Char"/>
    <w:basedOn w:val="Zadanifontodlomka"/>
    <w:link w:val="Kartadokumenta"/>
    <w:uiPriority w:val="99"/>
    <w:semiHidden/>
    <w:rsid w:val="00412592"/>
    <w:rPr>
      <w:rFonts w:ascii="Tahoma" w:eastAsia="Times New Roman" w:hAnsi="Tahoma" w:cs="Tahoma"/>
      <w:sz w:val="24"/>
      <w:szCs w:val="20"/>
      <w:shd w:val="clear" w:color="auto" w:fill="000080"/>
      <w:lang w:val="en-US" w:eastAsia="hr-HR"/>
    </w:rPr>
  </w:style>
  <w:style w:type="paragraph" w:customStyle="1" w:styleId="tekst">
    <w:name w:val="tekst"/>
    <w:basedOn w:val="Normal"/>
    <w:rsid w:val="00412592"/>
    <w:pPr>
      <w:overflowPunct w:val="0"/>
      <w:autoSpaceDE w:val="0"/>
      <w:autoSpaceDN w:val="0"/>
      <w:adjustRightInd w:val="0"/>
      <w:spacing w:after="120" w:line="240" w:lineRule="atLeast"/>
      <w:ind w:firstLine="397"/>
      <w:jc w:val="both"/>
    </w:pPr>
    <w:rPr>
      <w:rFonts w:ascii="Times New Roman" w:eastAsia="Times New Roman" w:hAnsi="Times New Roman" w:cs="Times New Roman"/>
      <w:sz w:val="19"/>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12592"/>
    <w:pPr>
      <w:keepNext/>
      <w:spacing w:after="0" w:line="240" w:lineRule="auto"/>
      <w:outlineLvl w:val="0"/>
    </w:pPr>
    <w:rPr>
      <w:rFonts w:ascii="Times New Roman" w:eastAsia="Times New Roman" w:hAnsi="Times New Roman" w:cs="Times New Roman"/>
      <w:sz w:val="32"/>
      <w:szCs w:val="24"/>
      <w:lang w:eastAsia="hr-HR"/>
    </w:rPr>
  </w:style>
  <w:style w:type="paragraph" w:styleId="Naslov2">
    <w:name w:val="heading 2"/>
    <w:basedOn w:val="Normal"/>
    <w:next w:val="Normal"/>
    <w:link w:val="Naslov2Char"/>
    <w:uiPriority w:val="9"/>
    <w:qFormat/>
    <w:rsid w:val="00412592"/>
    <w:pPr>
      <w:keepNext/>
      <w:spacing w:after="0" w:line="240" w:lineRule="auto"/>
      <w:outlineLvl w:val="1"/>
    </w:pPr>
    <w:rPr>
      <w:rFonts w:ascii="Times New Roman" w:eastAsia="Times New Roman" w:hAnsi="Times New Roman" w:cs="Times New Roman"/>
      <w:b/>
      <w:bCs/>
      <w:szCs w:val="24"/>
      <w:lang w:eastAsia="hr-HR"/>
    </w:rPr>
  </w:style>
  <w:style w:type="paragraph" w:styleId="Naslov3">
    <w:name w:val="heading 3"/>
    <w:basedOn w:val="Normal"/>
    <w:next w:val="Normal"/>
    <w:link w:val="Naslov3Char"/>
    <w:uiPriority w:val="9"/>
    <w:qFormat/>
    <w:rsid w:val="00412592"/>
    <w:pPr>
      <w:keepNext/>
      <w:spacing w:after="0" w:line="240" w:lineRule="auto"/>
      <w:jc w:val="center"/>
      <w:outlineLvl w:val="2"/>
    </w:pPr>
    <w:rPr>
      <w:rFonts w:ascii="Times New Roman" w:eastAsia="Times New Roman" w:hAnsi="Times New Roman" w:cs="Times New Roman"/>
      <w:b/>
      <w:sz w:val="32"/>
      <w:szCs w:val="24"/>
      <w:lang w:eastAsia="hr-HR"/>
    </w:rPr>
  </w:style>
  <w:style w:type="paragraph" w:styleId="Naslov4">
    <w:name w:val="heading 4"/>
    <w:basedOn w:val="Normal"/>
    <w:next w:val="Normal"/>
    <w:link w:val="Naslov4Char"/>
    <w:uiPriority w:val="9"/>
    <w:qFormat/>
    <w:rsid w:val="00412592"/>
    <w:pPr>
      <w:keepNext/>
      <w:spacing w:after="0" w:line="240" w:lineRule="auto"/>
      <w:outlineLvl w:val="3"/>
    </w:pPr>
    <w:rPr>
      <w:rFonts w:ascii="Times New Roman" w:eastAsia="Times New Roman" w:hAnsi="Times New Roman" w:cs="Times New Roman"/>
      <w:b/>
      <w:i/>
      <w:szCs w:val="24"/>
      <w:lang w:eastAsia="hr-HR"/>
    </w:rPr>
  </w:style>
  <w:style w:type="paragraph" w:styleId="Naslov5">
    <w:name w:val="heading 5"/>
    <w:basedOn w:val="Normal"/>
    <w:next w:val="Normal"/>
    <w:link w:val="Naslov5Char"/>
    <w:uiPriority w:val="9"/>
    <w:qFormat/>
    <w:rsid w:val="00412592"/>
    <w:pPr>
      <w:keepNext/>
      <w:spacing w:after="0" w:line="240" w:lineRule="auto"/>
      <w:outlineLvl w:val="4"/>
    </w:pPr>
    <w:rPr>
      <w:rFonts w:ascii="Times New Roman" w:eastAsia="Times New Roman" w:hAnsi="Times New Roman" w:cs="Times New Roman"/>
      <w:b/>
      <w:i/>
      <w:sz w:val="24"/>
      <w:szCs w:val="24"/>
      <w:lang w:eastAsia="hr-HR"/>
    </w:rPr>
  </w:style>
  <w:style w:type="paragraph" w:styleId="Naslov6">
    <w:name w:val="heading 6"/>
    <w:basedOn w:val="Normal"/>
    <w:next w:val="Normal"/>
    <w:link w:val="Naslov6Char"/>
    <w:uiPriority w:val="9"/>
    <w:qFormat/>
    <w:rsid w:val="00412592"/>
    <w:p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iPriority w:val="9"/>
    <w:qFormat/>
    <w:rsid w:val="00412592"/>
    <w:p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uiPriority w:val="9"/>
    <w:qFormat/>
    <w:rsid w:val="00412592"/>
    <w:p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ListContinue3"/>
    <w:link w:val="Naslov9Char"/>
    <w:uiPriority w:val="9"/>
    <w:qFormat/>
    <w:rsid w:val="00412592"/>
    <w:pPr>
      <w:overflowPunct w:val="0"/>
      <w:autoSpaceDE w:val="0"/>
      <w:autoSpaceDN w:val="0"/>
      <w:adjustRightInd w:val="0"/>
      <w:spacing w:before="240" w:after="60" w:line="240" w:lineRule="auto"/>
      <w:jc w:val="center"/>
      <w:outlineLvl w:val="8"/>
    </w:pPr>
    <w:rPr>
      <w:rFonts w:ascii="Arial" w:eastAsia="Times New Roman" w:hAnsi="Arial" w:cs="Arial"/>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12592"/>
    <w:rPr>
      <w:rFonts w:ascii="Times New Roman" w:eastAsia="Times New Roman" w:hAnsi="Times New Roman" w:cs="Times New Roman"/>
      <w:sz w:val="32"/>
      <w:szCs w:val="24"/>
      <w:lang w:eastAsia="hr-HR"/>
    </w:rPr>
  </w:style>
  <w:style w:type="character" w:customStyle="1" w:styleId="Naslov2Char">
    <w:name w:val="Naslov 2 Char"/>
    <w:basedOn w:val="Zadanifontodlomka"/>
    <w:link w:val="Naslov2"/>
    <w:uiPriority w:val="9"/>
    <w:rsid w:val="00412592"/>
    <w:rPr>
      <w:rFonts w:ascii="Times New Roman" w:eastAsia="Times New Roman" w:hAnsi="Times New Roman" w:cs="Times New Roman"/>
      <w:b/>
      <w:bCs/>
      <w:szCs w:val="24"/>
      <w:lang w:eastAsia="hr-HR"/>
    </w:rPr>
  </w:style>
  <w:style w:type="character" w:customStyle="1" w:styleId="Naslov3Char">
    <w:name w:val="Naslov 3 Char"/>
    <w:basedOn w:val="Zadanifontodlomka"/>
    <w:link w:val="Naslov3"/>
    <w:uiPriority w:val="9"/>
    <w:rsid w:val="00412592"/>
    <w:rPr>
      <w:rFonts w:ascii="Times New Roman" w:eastAsia="Times New Roman" w:hAnsi="Times New Roman" w:cs="Times New Roman"/>
      <w:b/>
      <w:sz w:val="32"/>
      <w:szCs w:val="24"/>
      <w:lang w:eastAsia="hr-HR"/>
    </w:rPr>
  </w:style>
  <w:style w:type="character" w:customStyle="1" w:styleId="Naslov4Char">
    <w:name w:val="Naslov 4 Char"/>
    <w:basedOn w:val="Zadanifontodlomka"/>
    <w:link w:val="Naslov4"/>
    <w:uiPriority w:val="9"/>
    <w:rsid w:val="00412592"/>
    <w:rPr>
      <w:rFonts w:ascii="Times New Roman" w:eastAsia="Times New Roman" w:hAnsi="Times New Roman" w:cs="Times New Roman"/>
      <w:b/>
      <w:i/>
      <w:szCs w:val="24"/>
      <w:lang w:eastAsia="hr-HR"/>
    </w:rPr>
  </w:style>
  <w:style w:type="character" w:customStyle="1" w:styleId="Naslov5Char">
    <w:name w:val="Naslov 5 Char"/>
    <w:basedOn w:val="Zadanifontodlomka"/>
    <w:link w:val="Naslov5"/>
    <w:uiPriority w:val="9"/>
    <w:rsid w:val="00412592"/>
    <w:rPr>
      <w:rFonts w:ascii="Times New Roman" w:eastAsia="Times New Roman" w:hAnsi="Times New Roman" w:cs="Times New Roman"/>
      <w:b/>
      <w:i/>
      <w:sz w:val="24"/>
      <w:szCs w:val="24"/>
      <w:lang w:eastAsia="hr-HR"/>
    </w:rPr>
  </w:style>
  <w:style w:type="character" w:customStyle="1" w:styleId="Naslov6Char">
    <w:name w:val="Naslov 6 Char"/>
    <w:basedOn w:val="Zadanifontodlomka"/>
    <w:link w:val="Naslov6"/>
    <w:uiPriority w:val="9"/>
    <w:rsid w:val="00412592"/>
    <w:rPr>
      <w:rFonts w:ascii="Times New Roman" w:eastAsia="Times New Roman" w:hAnsi="Times New Roman" w:cs="Times New Roman"/>
      <w:b/>
      <w:bCs/>
      <w:lang w:eastAsia="hr-HR"/>
    </w:rPr>
  </w:style>
  <w:style w:type="character" w:customStyle="1" w:styleId="Naslov7Char">
    <w:name w:val="Naslov 7 Char"/>
    <w:basedOn w:val="Zadanifontodlomka"/>
    <w:link w:val="Naslov7"/>
    <w:uiPriority w:val="9"/>
    <w:rsid w:val="00412592"/>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uiPriority w:val="9"/>
    <w:rsid w:val="00412592"/>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uiPriority w:val="9"/>
    <w:rsid w:val="00412592"/>
    <w:rPr>
      <w:rFonts w:ascii="Arial" w:eastAsia="Times New Roman" w:hAnsi="Arial" w:cs="Arial"/>
      <w:lang w:val="en-US" w:eastAsia="hr-HR"/>
    </w:rPr>
  </w:style>
  <w:style w:type="numbering" w:customStyle="1" w:styleId="Bezpopisa1">
    <w:name w:val="Bez popisa1"/>
    <w:next w:val="Bezpopisa"/>
    <w:uiPriority w:val="99"/>
    <w:semiHidden/>
    <w:unhideWhenUsed/>
    <w:rsid w:val="00412592"/>
  </w:style>
  <w:style w:type="paragraph" w:customStyle="1" w:styleId="ListContinue3">
    <w:name w:val="List Continue 3"/>
    <w:basedOn w:val="Normal"/>
    <w:rsid w:val="00412592"/>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1259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41259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12592"/>
    <w:pPr>
      <w:tabs>
        <w:tab w:val="center" w:pos="4703"/>
        <w:tab w:val="right" w:pos="9406"/>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412592"/>
    <w:rPr>
      <w:rFonts w:ascii="Times New Roman" w:eastAsia="Times New Roman" w:hAnsi="Times New Roman" w:cs="Times New Roman"/>
      <w:sz w:val="24"/>
      <w:szCs w:val="24"/>
      <w:lang w:eastAsia="hr-HR"/>
    </w:rPr>
  </w:style>
  <w:style w:type="paragraph" w:styleId="Adresaomotnice">
    <w:name w:val="envelope address"/>
    <w:basedOn w:val="Normal"/>
    <w:uiPriority w:val="99"/>
    <w:semiHidden/>
    <w:unhideWhenUsed/>
    <w:rsid w:val="00412592"/>
    <w:pPr>
      <w:framePr w:w="7920" w:h="1980" w:hSpace="180" w:wrap="auto" w:hAnchor="page" w:xAlign="center" w:yAlign="bottom"/>
      <w:overflowPunct w:val="0"/>
      <w:autoSpaceDE w:val="0"/>
      <w:autoSpaceDN w:val="0"/>
      <w:adjustRightInd w:val="0"/>
      <w:spacing w:after="0" w:line="240" w:lineRule="auto"/>
      <w:ind w:left="2880"/>
    </w:pPr>
    <w:rPr>
      <w:rFonts w:ascii="Arial" w:eastAsia="Times New Roman" w:hAnsi="Arial" w:cs="Times New Roman"/>
      <w:szCs w:val="20"/>
      <w:lang w:val="en-US" w:eastAsia="hr-HR"/>
    </w:rPr>
  </w:style>
  <w:style w:type="paragraph" w:styleId="Naslov">
    <w:name w:val="Title"/>
    <w:basedOn w:val="Normal"/>
    <w:link w:val="NaslovChar"/>
    <w:uiPriority w:val="10"/>
    <w:qFormat/>
    <w:rsid w:val="00412592"/>
    <w:pPr>
      <w:overflowPunct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val="en-US" w:eastAsia="hr-HR"/>
    </w:rPr>
  </w:style>
  <w:style w:type="character" w:customStyle="1" w:styleId="NaslovChar">
    <w:name w:val="Naslov Char"/>
    <w:basedOn w:val="Zadanifontodlomka"/>
    <w:link w:val="Naslov"/>
    <w:uiPriority w:val="10"/>
    <w:rsid w:val="00412592"/>
    <w:rPr>
      <w:rFonts w:ascii="Arial" w:eastAsia="Times New Roman" w:hAnsi="Arial" w:cs="Arial"/>
      <w:b/>
      <w:bCs/>
      <w:kern w:val="28"/>
      <w:sz w:val="32"/>
      <w:szCs w:val="32"/>
      <w:lang w:val="en-US" w:eastAsia="hr-HR"/>
    </w:rPr>
  </w:style>
  <w:style w:type="paragraph" w:styleId="Tijeloteksta">
    <w:name w:val="Body Text"/>
    <w:basedOn w:val="Normal"/>
    <w:link w:val="TijelotekstaChar"/>
    <w:uiPriority w:val="99"/>
    <w:semiHidden/>
    <w:unhideWhenUsed/>
    <w:rsid w:val="00412592"/>
    <w:pPr>
      <w:spacing w:after="0" w:line="240" w:lineRule="auto"/>
    </w:pPr>
    <w:rPr>
      <w:rFonts w:ascii="Times New Roman" w:eastAsia="Times New Roman" w:hAnsi="Times New Roman" w:cs="Times New Roman"/>
      <w:szCs w:val="24"/>
      <w:lang w:eastAsia="hr-HR"/>
    </w:rPr>
  </w:style>
  <w:style w:type="character" w:customStyle="1" w:styleId="TijelotekstaChar">
    <w:name w:val="Tijelo teksta Char"/>
    <w:basedOn w:val="Zadanifontodlomka"/>
    <w:link w:val="Tijeloteksta"/>
    <w:uiPriority w:val="99"/>
    <w:semiHidden/>
    <w:rsid w:val="00412592"/>
    <w:rPr>
      <w:rFonts w:ascii="Times New Roman" w:eastAsia="Times New Roman" w:hAnsi="Times New Roman" w:cs="Times New Roman"/>
      <w:szCs w:val="24"/>
      <w:lang w:eastAsia="hr-HR"/>
    </w:rPr>
  </w:style>
  <w:style w:type="paragraph" w:styleId="Uvuenotijeloteksta">
    <w:name w:val="Body Text Indent"/>
    <w:basedOn w:val="Normal"/>
    <w:link w:val="UvuenotijelotekstaChar"/>
    <w:uiPriority w:val="99"/>
    <w:unhideWhenUsed/>
    <w:rsid w:val="00412592"/>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412592"/>
    <w:rPr>
      <w:rFonts w:ascii="Times New Roman" w:eastAsia="Times New Roman" w:hAnsi="Times New Roman" w:cs="Times New Roman"/>
      <w:sz w:val="24"/>
      <w:szCs w:val="24"/>
      <w:lang w:eastAsia="hr-HR"/>
    </w:rPr>
  </w:style>
  <w:style w:type="paragraph" w:styleId="Nastavakpopisa3">
    <w:name w:val="List Continue 3"/>
    <w:basedOn w:val="Normal"/>
    <w:uiPriority w:val="99"/>
    <w:semiHidden/>
    <w:unhideWhenUsed/>
    <w:rsid w:val="00412592"/>
    <w:pPr>
      <w:spacing w:after="120" w:line="240" w:lineRule="auto"/>
      <w:ind w:left="849"/>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412592"/>
    <w:pPr>
      <w:pBdr>
        <w:top w:val="single" w:sz="4" w:space="1" w:color="auto"/>
      </w:pBdr>
      <w:spacing w:after="0" w:line="240" w:lineRule="auto"/>
    </w:pPr>
    <w:rPr>
      <w:rFonts w:ascii="Arial Narrow" w:eastAsia="Times New Roman" w:hAnsi="Arial Narrow" w:cs="Times New Roman"/>
      <w:szCs w:val="20"/>
      <w:lang w:eastAsia="hr-HR"/>
    </w:rPr>
  </w:style>
  <w:style w:type="character" w:customStyle="1" w:styleId="Tijeloteksta2Char">
    <w:name w:val="Tijelo teksta 2 Char"/>
    <w:basedOn w:val="Zadanifontodlomka"/>
    <w:link w:val="Tijeloteksta2"/>
    <w:uiPriority w:val="99"/>
    <w:semiHidden/>
    <w:rsid w:val="00412592"/>
    <w:rPr>
      <w:rFonts w:ascii="Arial Narrow" w:eastAsia="Times New Roman" w:hAnsi="Arial Narrow" w:cs="Times New Roman"/>
      <w:szCs w:val="20"/>
      <w:lang w:eastAsia="hr-HR"/>
    </w:rPr>
  </w:style>
  <w:style w:type="paragraph" w:styleId="Tijeloteksta3">
    <w:name w:val="Body Text 3"/>
    <w:basedOn w:val="Normal"/>
    <w:link w:val="Tijeloteksta3Char"/>
    <w:uiPriority w:val="99"/>
    <w:semiHidden/>
    <w:unhideWhenUsed/>
    <w:rsid w:val="00412592"/>
    <w:pPr>
      <w:spacing w:after="0" w:line="240" w:lineRule="auto"/>
      <w:jc w:val="both"/>
    </w:pPr>
    <w:rPr>
      <w:rFonts w:ascii="Times New Roman" w:eastAsia="Times New Roman" w:hAnsi="Times New Roman" w:cs="Times New Roman"/>
      <w:i/>
      <w:sz w:val="24"/>
      <w:szCs w:val="24"/>
      <w:lang w:eastAsia="hr-HR"/>
    </w:rPr>
  </w:style>
  <w:style w:type="character" w:customStyle="1" w:styleId="Tijeloteksta3Char">
    <w:name w:val="Tijelo teksta 3 Char"/>
    <w:basedOn w:val="Zadanifontodlomka"/>
    <w:link w:val="Tijeloteksta3"/>
    <w:uiPriority w:val="99"/>
    <w:semiHidden/>
    <w:rsid w:val="00412592"/>
    <w:rPr>
      <w:rFonts w:ascii="Times New Roman" w:eastAsia="Times New Roman" w:hAnsi="Times New Roman" w:cs="Times New Roman"/>
      <w:i/>
      <w:sz w:val="24"/>
      <w:szCs w:val="24"/>
      <w:lang w:eastAsia="hr-HR"/>
    </w:rPr>
  </w:style>
  <w:style w:type="paragraph" w:styleId="Tijeloteksta-uvlaka2">
    <w:name w:val="Body Text Indent 2"/>
    <w:basedOn w:val="Normal"/>
    <w:link w:val="Tijeloteksta-uvlaka2Char"/>
    <w:uiPriority w:val="99"/>
    <w:semiHidden/>
    <w:unhideWhenUsed/>
    <w:rsid w:val="00412592"/>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uiPriority w:val="99"/>
    <w:semiHidden/>
    <w:rsid w:val="00412592"/>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uiPriority w:val="99"/>
    <w:semiHidden/>
    <w:unhideWhenUsed/>
    <w:rsid w:val="00412592"/>
    <w:pPr>
      <w:spacing w:after="0" w:line="240" w:lineRule="auto"/>
      <w:ind w:left="12" w:hanging="69"/>
    </w:pPr>
    <w:rPr>
      <w:rFonts w:ascii="Times New Roman" w:eastAsia="Times New Roman" w:hAnsi="Times New Roman" w:cs="Times New Roman"/>
      <w:sz w:val="24"/>
      <w:szCs w:val="24"/>
      <w:lang w:eastAsia="hr-HR"/>
    </w:rPr>
  </w:style>
  <w:style w:type="character" w:customStyle="1" w:styleId="Tijeloteksta-uvlaka3Char">
    <w:name w:val="Tijelo teksta - uvlaka 3 Char"/>
    <w:basedOn w:val="Zadanifontodlomka"/>
    <w:link w:val="Tijeloteksta-uvlaka3"/>
    <w:uiPriority w:val="99"/>
    <w:semiHidden/>
    <w:rsid w:val="00412592"/>
    <w:rPr>
      <w:rFonts w:ascii="Times New Roman" w:eastAsia="Times New Roman" w:hAnsi="Times New Roman" w:cs="Times New Roman"/>
      <w:sz w:val="24"/>
      <w:szCs w:val="24"/>
      <w:lang w:eastAsia="hr-HR"/>
    </w:rPr>
  </w:style>
  <w:style w:type="paragraph" w:styleId="Kartadokumenta">
    <w:name w:val="Document Map"/>
    <w:basedOn w:val="Normal"/>
    <w:link w:val="KartadokumentaChar"/>
    <w:uiPriority w:val="99"/>
    <w:semiHidden/>
    <w:unhideWhenUsed/>
    <w:rsid w:val="00412592"/>
    <w:pPr>
      <w:shd w:val="clear" w:color="auto" w:fill="000080"/>
      <w:overflowPunct w:val="0"/>
      <w:autoSpaceDE w:val="0"/>
      <w:autoSpaceDN w:val="0"/>
      <w:adjustRightInd w:val="0"/>
      <w:spacing w:after="0" w:line="240" w:lineRule="auto"/>
    </w:pPr>
    <w:rPr>
      <w:rFonts w:ascii="Tahoma" w:eastAsia="Times New Roman" w:hAnsi="Tahoma" w:cs="Tahoma"/>
      <w:sz w:val="24"/>
      <w:szCs w:val="20"/>
      <w:lang w:val="en-US" w:eastAsia="hr-HR"/>
    </w:rPr>
  </w:style>
  <w:style w:type="character" w:customStyle="1" w:styleId="KartadokumentaChar">
    <w:name w:val="Karta dokumenta Char"/>
    <w:basedOn w:val="Zadanifontodlomka"/>
    <w:link w:val="Kartadokumenta"/>
    <w:uiPriority w:val="99"/>
    <w:semiHidden/>
    <w:rsid w:val="00412592"/>
    <w:rPr>
      <w:rFonts w:ascii="Tahoma" w:eastAsia="Times New Roman" w:hAnsi="Tahoma" w:cs="Tahoma"/>
      <w:sz w:val="24"/>
      <w:szCs w:val="20"/>
      <w:shd w:val="clear" w:color="auto" w:fill="000080"/>
      <w:lang w:val="en-US" w:eastAsia="hr-HR"/>
    </w:rPr>
  </w:style>
  <w:style w:type="paragraph" w:customStyle="1" w:styleId="tekst">
    <w:name w:val="tekst"/>
    <w:basedOn w:val="Normal"/>
    <w:rsid w:val="00412592"/>
    <w:pPr>
      <w:overflowPunct w:val="0"/>
      <w:autoSpaceDE w:val="0"/>
      <w:autoSpaceDN w:val="0"/>
      <w:adjustRightInd w:val="0"/>
      <w:spacing w:after="120" w:line="240" w:lineRule="atLeast"/>
      <w:ind w:firstLine="397"/>
      <w:jc w:val="both"/>
    </w:pPr>
    <w:rPr>
      <w:rFonts w:ascii="Times New Roman" w:eastAsia="Times New Roman" w:hAnsi="Times New Roman" w:cs="Times New Roman"/>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17490</Words>
  <Characters>99697</Characters>
  <Application>Microsoft Office Word</Application>
  <DocSecurity>0</DocSecurity>
  <Lines>830</Lines>
  <Paragraphs>233</Paragraphs>
  <ScaleCrop>false</ScaleCrop>
  <Company/>
  <LinksUpToDate>false</LinksUpToDate>
  <CharactersWithSpaces>116954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dc:creator>
  <cp:lastModifiedBy>Vedrana</cp:lastModifiedBy>
  <cp:revision>1</cp:revision>
  <dcterms:created xsi:type="dcterms:W3CDTF">2014-10-22T09:16:00Z</dcterms:created>
  <dcterms:modified xsi:type="dcterms:W3CDTF">2014-10-22T09:16:00Z</dcterms:modified>
</cp:coreProperties>
</file>