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6F" w:rsidRDefault="0051136F" w:rsidP="0051136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1.a razred   </w:t>
      </w:r>
    </w:p>
    <w:p w:rsidR="00375B18" w:rsidRPr="0051136F" w:rsidRDefault="00375B18" w:rsidP="00375B18">
      <w:pPr>
        <w:jc w:val="center"/>
        <w:rPr>
          <w:b/>
          <w:sz w:val="28"/>
        </w:rPr>
      </w:pPr>
      <w:r w:rsidRPr="0051136F">
        <w:rPr>
          <w:b/>
          <w:sz w:val="28"/>
        </w:rPr>
        <w:t>Računalne mreže</w:t>
      </w:r>
    </w:p>
    <w:p w:rsidR="009E0496" w:rsidRDefault="00375B18">
      <w:r>
        <w:t>Povijest</w:t>
      </w:r>
    </w:p>
    <w:p w:rsidR="00375B18" w:rsidRDefault="00375B18" w:rsidP="00375B18">
      <w:pPr>
        <w:pStyle w:val="Odlomakpopisa"/>
        <w:numPr>
          <w:ilvl w:val="0"/>
          <w:numId w:val="1"/>
        </w:numPr>
      </w:pPr>
      <w:r>
        <w:t>PRVA računalna mreža zvala se ARPANET (u SAD-u su se spojila 4 sveučilišta – 1969.g.)</w:t>
      </w:r>
    </w:p>
    <w:p w:rsidR="00375B18" w:rsidRDefault="00375B18" w:rsidP="00375B18">
      <w:pPr>
        <w:pStyle w:val="Odlomakpopisa"/>
        <w:numPr>
          <w:ilvl w:val="0"/>
          <w:numId w:val="1"/>
        </w:numPr>
      </w:pPr>
      <w:r>
        <w:t>isprva vojna, a zatim znanstvena funkcija</w:t>
      </w:r>
      <w:r w:rsidR="0051136F">
        <w:t xml:space="preserve"> (doba Hladnog rata)</w:t>
      </w:r>
    </w:p>
    <w:p w:rsidR="00375B18" w:rsidRDefault="0051136F" w:rsidP="00375B18">
      <w:pPr>
        <w:pStyle w:val="Odlomakpopisa"/>
        <w:numPr>
          <w:ilvl w:val="0"/>
          <w:numId w:val="1"/>
        </w:numPr>
      </w:pPr>
      <w:r>
        <w:t>1972. g.</w:t>
      </w:r>
      <w:r w:rsidR="00375B18">
        <w:t xml:space="preserve"> predstavljena usluga e-maila, između umreženih sveučilišta </w:t>
      </w:r>
    </w:p>
    <w:p w:rsidR="00375B18" w:rsidRDefault="00375B18" w:rsidP="00375B18">
      <w:pPr>
        <w:pStyle w:val="Odlomakpopisa"/>
        <w:numPr>
          <w:ilvl w:val="0"/>
          <w:numId w:val="1"/>
        </w:numPr>
      </w:pPr>
      <w:r>
        <w:t>početkom 90-ih , mreža se otvara za javnost</w:t>
      </w:r>
    </w:p>
    <w:p w:rsidR="00EE022F" w:rsidRDefault="00EE022F" w:rsidP="00EE022F">
      <w:pPr>
        <w:pStyle w:val="Odlomakpopisa"/>
        <w:numPr>
          <w:ilvl w:val="0"/>
          <w:numId w:val="1"/>
        </w:numPr>
      </w:pPr>
      <w:r>
        <w:t xml:space="preserve">Internet još uvijek ne izgleda ni slično kao danas </w:t>
      </w:r>
      <w:r>
        <w:sym w:font="Wingdings" w:char="F0E0"/>
      </w:r>
      <w:r>
        <w:t>mogao je prenositi tekstualne datoteke</w:t>
      </w:r>
    </w:p>
    <w:p w:rsidR="0051136F" w:rsidRDefault="0051136F" w:rsidP="00EE022F">
      <w:pPr>
        <w:pStyle w:val="Odlomakpopisa"/>
        <w:numPr>
          <w:ilvl w:val="0"/>
          <w:numId w:val="1"/>
        </w:numPr>
      </w:pPr>
      <w:r>
        <w:t>1990. - broj korisnika prelazi 300 000 – ARPANET se gasi</w:t>
      </w:r>
    </w:p>
    <w:p w:rsidR="00375B18" w:rsidRDefault="00375B18" w:rsidP="00375B18">
      <w:pPr>
        <w:pStyle w:val="Odlomakpopisa"/>
        <w:numPr>
          <w:ilvl w:val="0"/>
          <w:numId w:val="1"/>
        </w:numPr>
      </w:pPr>
      <w:r>
        <w:t>1990.g. u CERN-u (Ženeva), predstavljena usluga www iliti world wide web (Tim Berners Lee)</w:t>
      </w:r>
    </w:p>
    <w:p w:rsidR="00375B18" w:rsidRDefault="0051136F" w:rsidP="00375B18">
      <w:pPr>
        <w:pStyle w:val="Odlomakpopisa"/>
        <w:numPr>
          <w:ilvl w:val="0"/>
          <w:numId w:val="1"/>
        </w:numPr>
      </w:pPr>
      <w:r>
        <w:t>izumio je kod "</w:t>
      </w:r>
      <w:r w:rsidR="00375B18">
        <w:t>hypertekst", koji je omogućio kombiniranje riječi, s</w:t>
      </w:r>
      <w:r>
        <w:t>like i zvuka na str.</w:t>
      </w:r>
      <w:r w:rsidR="00EE022F">
        <w:t xml:space="preserve"> weba</w:t>
      </w:r>
    </w:p>
    <w:p w:rsidR="00375B18" w:rsidRDefault="00375B18" w:rsidP="00375B18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2439753</wp:posOffset>
                </wp:positionH>
                <wp:positionV relativeFrom="paragraph">
                  <wp:posOffset>198507</wp:posOffset>
                </wp:positionV>
                <wp:extent cx="230588" cy="214685"/>
                <wp:effectExtent l="19050" t="0" r="17145" b="33020"/>
                <wp:wrapNone/>
                <wp:docPr id="1" name="Strelica do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1" o:spid="_x0000_s1026" type="#_x0000_t67" style="position:absolute;margin-left:192.1pt;margin-top:15.65pt;width:18.1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" adj="10800" fillcolor="#4f81bd [3204]" strokecolor="#243f60 [1604]" strokeweight="2pt"/>
            </w:pict>
          </mc:Fallback>
        </mc:AlternateContent>
      </w:r>
      <w:r>
        <w:t xml:space="preserve">Mreža između računala </w:t>
      </w:r>
      <w:r>
        <w:sym w:font="Wingdings" w:char="F0E0"/>
      </w:r>
      <w:r>
        <w:t xml:space="preserve"> klijent-server arhitektura</w:t>
      </w:r>
    </w:p>
    <w:p w:rsidR="00375B18" w:rsidRDefault="00375B18" w:rsidP="00375B18">
      <w:pPr>
        <w:pStyle w:val="Odlomakpopisa"/>
      </w:pPr>
    </w:p>
    <w:p w:rsidR="00EE022F" w:rsidRDefault="00EE022F" w:rsidP="00375B18">
      <w:pPr>
        <w:pStyle w:val="Odlomakpopisa"/>
      </w:pPr>
    </w:p>
    <w:p w:rsidR="00EE022F" w:rsidRDefault="00EE022F" w:rsidP="007E6425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2425148" cy="14550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Ser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0" cy="14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2F" w:rsidRDefault="00375B18" w:rsidP="00375B18">
      <w:pPr>
        <w:pStyle w:val="Odlomakpopisa"/>
        <w:numPr>
          <w:ilvl w:val="0"/>
          <w:numId w:val="1"/>
        </w:numPr>
      </w:pPr>
      <w:r>
        <w:t xml:space="preserve"> </w:t>
      </w:r>
      <w:r w:rsidR="00EE022F">
        <w:t>korisnik (klijent) i server odvojeni ili neravnopravni</w:t>
      </w:r>
    </w:p>
    <w:p w:rsidR="00375B18" w:rsidRDefault="00EE022F" w:rsidP="00375B18">
      <w:pPr>
        <w:pStyle w:val="Odlomakpopisa"/>
        <w:numPr>
          <w:ilvl w:val="0"/>
          <w:numId w:val="1"/>
        </w:numPr>
      </w:pPr>
      <w:r>
        <w:t xml:space="preserve"> Najočitiji je primjer pregledanja Internet stranica. Korisnik zahtjeva pristup internetskoj stranici, a server omogućuje</w:t>
      </w:r>
    </w:p>
    <w:p w:rsidR="0051136F" w:rsidRDefault="0051136F" w:rsidP="0051136F">
      <w:pPr>
        <w:pStyle w:val="Odlomakpopisa"/>
      </w:pPr>
    </w:p>
    <w:p w:rsidR="0051136F" w:rsidRDefault="0051136F" w:rsidP="0051136F">
      <w:pPr>
        <w:pStyle w:val="Odlomakpopisa"/>
      </w:pPr>
      <w:r>
        <w:t>Internet danas</w:t>
      </w:r>
    </w:p>
    <w:p w:rsidR="007E6425" w:rsidRDefault="007E6425" w:rsidP="0051136F">
      <w:pPr>
        <w:pStyle w:val="Odlomakpopisa"/>
      </w:pPr>
    </w:p>
    <w:p w:rsidR="0051136F" w:rsidRDefault="0051136F" w:rsidP="0051136F">
      <w:pPr>
        <w:pStyle w:val="Odlomakpopisa"/>
        <w:numPr>
          <w:ilvl w:val="0"/>
          <w:numId w:val="1"/>
        </w:numPr>
      </w:pPr>
      <w:r>
        <w:t>više računala povezano u lokalnu mrežu – LAN (Local area network)</w:t>
      </w:r>
    </w:p>
    <w:p w:rsidR="0051136F" w:rsidRDefault="0051136F" w:rsidP="0051136F">
      <w:pPr>
        <w:pStyle w:val="Odlomakpopisa"/>
        <w:numPr>
          <w:ilvl w:val="0"/>
          <w:numId w:val="1"/>
        </w:numPr>
      </w:pPr>
      <w:r>
        <w:t xml:space="preserve">mreža na području grada </w:t>
      </w:r>
      <w:r w:rsidR="007E6425">
        <w:t>–</w:t>
      </w:r>
      <w:r>
        <w:t xml:space="preserve"> </w:t>
      </w:r>
      <w:r w:rsidR="007E6425">
        <w:t>MAN (Metropolitan area network)</w:t>
      </w:r>
    </w:p>
    <w:p w:rsidR="007E6425" w:rsidRDefault="007E6425" w:rsidP="007E6425">
      <w:pPr>
        <w:pStyle w:val="Odlomakpopisa"/>
        <w:numPr>
          <w:ilvl w:val="0"/>
          <w:numId w:val="1"/>
        </w:numPr>
      </w:pPr>
      <w:r>
        <w:t>WAN – mreža širokih područja (Wide area network)</w:t>
      </w:r>
    </w:p>
    <w:p w:rsidR="007E6425" w:rsidRDefault="007E6425" w:rsidP="007E6425">
      <w:pPr>
        <w:pStyle w:val="Odlomakpopisa"/>
        <w:jc w:val="center"/>
      </w:pPr>
      <w:r>
        <w:rPr>
          <w:noProof/>
          <w:color w:val="0000FF"/>
          <w:lang w:eastAsia="hr-HR"/>
        </w:rPr>
        <w:drawing>
          <wp:inline distT="0" distB="0" distL="0" distR="0">
            <wp:extent cx="2458973" cy="2043486"/>
            <wp:effectExtent l="0" t="0" r="0" b="0"/>
            <wp:docPr id="3" name="Slika 3" descr="Povezana sli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73" cy="20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25" w:rsidRDefault="007E6425" w:rsidP="007E6425">
      <w:pPr>
        <w:pStyle w:val="Odlomakpopisa"/>
        <w:numPr>
          <w:ilvl w:val="0"/>
          <w:numId w:val="1"/>
        </w:numPr>
      </w:pPr>
      <w:r>
        <w:t xml:space="preserve">davatelji internetskih usluga (INTERNET SERVICE PROVIDERS – ISP) </w:t>
      </w:r>
    </w:p>
    <w:p w:rsidR="007E6425" w:rsidRDefault="007E6425" w:rsidP="00534461">
      <w:pPr>
        <w:pStyle w:val="Odlomakpopisa"/>
        <w:numPr>
          <w:ilvl w:val="1"/>
          <w:numId w:val="1"/>
        </w:numPr>
      </w:pPr>
      <w:r>
        <w:t xml:space="preserve">u školskoj zajednici – CARNET </w:t>
      </w:r>
    </w:p>
    <w:p w:rsidR="007E6425" w:rsidRDefault="00534461" w:rsidP="00534461">
      <w:pPr>
        <w:pStyle w:val="Odlomakpopisa"/>
        <w:numPr>
          <w:ilvl w:val="1"/>
          <w:numId w:val="1"/>
        </w:numPr>
      </w:pPr>
      <w:r>
        <w:t>u</w:t>
      </w:r>
      <w:r w:rsidR="007E6425">
        <w:t xml:space="preserve"> komercijalnoj zajednici : Iskon, HT, A1…</w:t>
      </w:r>
    </w:p>
    <w:sectPr w:rsidR="007E6425" w:rsidSect="007E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672E"/>
    <w:multiLevelType w:val="hybridMultilevel"/>
    <w:tmpl w:val="F034B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8"/>
    <w:rsid w:val="001E5C3B"/>
    <w:rsid w:val="00375B18"/>
    <w:rsid w:val="0051136F"/>
    <w:rsid w:val="00534461"/>
    <w:rsid w:val="007E6425"/>
    <w:rsid w:val="009E0496"/>
    <w:rsid w:val="00B07CA9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B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E022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B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E022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2ahUKEwiij8nst87eAhURPewKHfkxDY8QjRx6BAgBEAU&amp;url=http://emb1394140072.blogspot.com/2015/04/clasificacion-de-redes-de-computadora.html&amp;psig=AOvVaw1sXBv3P0IrZhFF9510RAhh&amp;ust=1542097728278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dcterms:created xsi:type="dcterms:W3CDTF">2024-06-17T07:22:00Z</dcterms:created>
  <dcterms:modified xsi:type="dcterms:W3CDTF">2024-06-17T07:22:00Z</dcterms:modified>
</cp:coreProperties>
</file>